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0B9D" w14:textId="77777777" w:rsidR="00BF0EA9" w:rsidRDefault="00000000"/>
    <w:p w14:paraId="3C772AE4" w14:textId="77777777" w:rsidR="00BD657B" w:rsidRDefault="00BD657B"/>
    <w:p w14:paraId="41254B9E" w14:textId="77777777" w:rsidR="00BD657B" w:rsidRDefault="00BD657B"/>
    <w:p w14:paraId="42A50ADE" w14:textId="77777777" w:rsidR="00BD657B" w:rsidRDefault="00BD657B" w:rsidP="00BD657B">
      <w:pPr>
        <w:spacing w:after="0" w:line="252" w:lineRule="auto"/>
        <w:ind w:left="10" w:right="3399"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BOARD OF TRUSTEES  </w:t>
      </w:r>
    </w:p>
    <w:p w14:paraId="509EBAB8" w14:textId="77777777" w:rsidR="00BD657B" w:rsidRDefault="00BD657B" w:rsidP="00BD657B">
      <w:pPr>
        <w:spacing w:after="0" w:line="252" w:lineRule="auto"/>
        <w:ind w:left="10" w:right="2770"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OF THE VILLAGE OF FREDONIA </w:t>
      </w:r>
    </w:p>
    <w:p w14:paraId="746DF70A" w14:textId="77777777" w:rsidR="00BD657B" w:rsidRDefault="00BD657B" w:rsidP="00BD657B">
      <w:pPr>
        <w:spacing w:after="2" w:line="252" w:lineRule="auto"/>
        <w:ind w:left="3971"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WORKSHOP </w:t>
      </w:r>
    </w:p>
    <w:p w14:paraId="39AB1E70" w14:textId="77777777" w:rsidR="00BD657B" w:rsidRDefault="00BD657B" w:rsidP="00BD657B">
      <w:pPr>
        <w:keepNext/>
        <w:keepLines/>
        <w:spacing w:after="0" w:line="252" w:lineRule="auto"/>
        <w:ind w:left="3781"/>
        <w:outlineLvl w:val="0"/>
        <w:rPr>
          <w:rFonts w:ascii="Times New Roman" w:eastAsia="Times New Roman" w:hAnsi="Times New Roman" w:cs="Times New Roman"/>
          <w:color w:val="000000"/>
          <w:sz w:val="24"/>
          <w:u w:val="single" w:color="000000"/>
        </w:rPr>
      </w:pPr>
      <w:r>
        <w:rPr>
          <w:rFonts w:ascii="Times New Roman" w:eastAsia="Times New Roman" w:hAnsi="Times New Roman" w:cs="Times New Roman"/>
          <w:b/>
          <w:color w:val="000000"/>
        </w:rPr>
        <w:t xml:space="preserve">9-11 Church Street </w:t>
      </w:r>
    </w:p>
    <w:p w14:paraId="74BB866D" w14:textId="77777777" w:rsidR="00BD657B" w:rsidRDefault="00BD657B" w:rsidP="00BD657B">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Fredonia, NY 14063 </w:t>
      </w:r>
    </w:p>
    <w:p w14:paraId="5920F856" w14:textId="77777777" w:rsidR="00BD657B" w:rsidRDefault="00BD657B" w:rsidP="00BD657B">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May 30, 2023 </w:t>
      </w:r>
    </w:p>
    <w:p w14:paraId="60E3D514" w14:textId="77777777" w:rsidR="00BD657B" w:rsidRDefault="00BD657B" w:rsidP="00BD657B">
      <w:pPr>
        <w:spacing w:after="2" w:line="252" w:lineRule="auto"/>
        <w:ind w:left="3684" w:right="3570"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6:30 P.M. </w:t>
      </w:r>
    </w:p>
    <w:p w14:paraId="1F72584E" w14:textId="69E92626" w:rsidR="00BD657B" w:rsidRDefault="00D2097C" w:rsidP="00D2097C">
      <w:pPr>
        <w:spacing w:after="0" w:line="252" w:lineRule="auto"/>
        <w:ind w:left="57"/>
        <w:rPr>
          <w:rFonts w:ascii="Times New Roman" w:eastAsia="Times New Roman" w:hAnsi="Times New Roman" w:cs="Times New Roman"/>
          <w:color w:val="000000"/>
          <w:sz w:val="24"/>
        </w:rPr>
      </w:pPr>
      <w:r w:rsidRPr="00D2097C">
        <w:rPr>
          <w:rFonts w:ascii="Times New Roman" w:eastAsia="Times New Roman" w:hAnsi="Times New Roman" w:cs="Times New Roman"/>
          <w:b/>
          <w:bCs/>
          <w:color w:val="000000"/>
          <w:sz w:val="24"/>
        </w:rPr>
        <w:t>New notes are italicized</w:t>
      </w:r>
      <w:r>
        <w:rPr>
          <w:rFonts w:ascii="Times New Roman" w:eastAsia="Times New Roman" w:hAnsi="Times New Roman" w:cs="Times New Roman"/>
          <w:color w:val="000000"/>
          <w:sz w:val="24"/>
        </w:rPr>
        <w:t>.</w:t>
      </w:r>
    </w:p>
    <w:p w14:paraId="00B25B5E" w14:textId="77777777" w:rsidR="00BD657B" w:rsidRDefault="00BD657B" w:rsidP="00BD657B">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RESOLUTIONS</w:t>
      </w:r>
      <w:r>
        <w:rPr>
          <w:rFonts w:ascii="Times New Roman" w:eastAsia="Times New Roman" w:hAnsi="Times New Roman" w:cs="Times New Roman"/>
          <w:b/>
          <w:color w:val="000000"/>
          <w:sz w:val="24"/>
        </w:rPr>
        <w:t xml:space="preserve">  </w:t>
      </w:r>
    </w:p>
    <w:p w14:paraId="5567CD02"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Cs/>
          <w:color w:val="000000"/>
          <w:sz w:val="24"/>
        </w:rPr>
        <w:t>1. Fredonia Reads Approval</w:t>
      </w:r>
    </w:p>
    <w:p w14:paraId="0A30B7D9" w14:textId="0016A945" w:rsidR="00BD657B" w:rsidRPr="008A6946" w:rsidRDefault="00BD657B" w:rsidP="00BD657B">
      <w:pPr>
        <w:spacing w:after="0" w:line="252" w:lineRule="auto"/>
        <w:ind w:left="10" w:hanging="10"/>
        <w:rPr>
          <w:rFonts w:ascii="Times New Roman" w:eastAsia="Times New Roman" w:hAnsi="Times New Roman" w:cs="Times New Roman"/>
          <w:bCs/>
          <w:i/>
          <w:iCs/>
          <w:color w:val="000000"/>
          <w:sz w:val="24"/>
        </w:rPr>
      </w:pPr>
      <w:r>
        <w:rPr>
          <w:rFonts w:ascii="Times New Roman" w:eastAsia="Times New Roman" w:hAnsi="Times New Roman" w:cs="Times New Roman"/>
          <w:bCs/>
          <w:color w:val="000000"/>
          <w:sz w:val="24"/>
        </w:rPr>
        <w:t xml:space="preserve">         2. Barker Common Yoga Class Approval</w:t>
      </w:r>
      <w:r w:rsidR="008A6946">
        <w:rPr>
          <w:rFonts w:ascii="Times New Roman" w:eastAsia="Times New Roman" w:hAnsi="Times New Roman" w:cs="Times New Roman"/>
          <w:bCs/>
          <w:color w:val="000000"/>
          <w:sz w:val="24"/>
        </w:rPr>
        <w:t xml:space="preserve">- </w:t>
      </w:r>
      <w:r w:rsidR="008A6946" w:rsidRPr="008A6946">
        <w:rPr>
          <w:rFonts w:ascii="Times New Roman" w:eastAsia="Times New Roman" w:hAnsi="Times New Roman" w:cs="Times New Roman"/>
          <w:bCs/>
          <w:i/>
          <w:iCs/>
          <w:color w:val="000000"/>
          <w:sz w:val="24"/>
        </w:rPr>
        <w:t xml:space="preserve">Trustee Espersen suggested having the Farmers Market sign off on other people using Barker Common the same they are. </w:t>
      </w:r>
    </w:p>
    <w:p w14:paraId="0A09B0EA"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3. Liquor License Waiver</w:t>
      </w:r>
    </w:p>
    <w:p w14:paraId="30D4B383"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4. Budget Transfer</w:t>
      </w:r>
    </w:p>
    <w:p w14:paraId="6AF76C66"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5. Drescher &amp; Malecki Audit Approval</w:t>
      </w:r>
    </w:p>
    <w:p w14:paraId="31066DA8"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6. Highway Supervisor School Approval</w:t>
      </w:r>
    </w:p>
    <w:p w14:paraId="5EA98F62"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7. Fire Caption Promotion </w:t>
      </w:r>
    </w:p>
    <w:p w14:paraId="29EE9C23"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8.  Auctions International</w:t>
      </w:r>
    </w:p>
    <w:p w14:paraId="41E8B605"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9.  Summer Recreation Hires</w:t>
      </w:r>
      <w:r w:rsidDel="00145D21">
        <w:rPr>
          <w:rFonts w:ascii="Times New Roman" w:eastAsia="Times New Roman" w:hAnsi="Times New Roman" w:cs="Times New Roman"/>
          <w:bCs/>
          <w:color w:val="000000"/>
          <w:sz w:val="24"/>
        </w:rPr>
        <w:t xml:space="preserve"> </w:t>
      </w:r>
    </w:p>
    <w:p w14:paraId="179BA65A"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10. </w:t>
      </w:r>
      <w:r w:rsidRPr="00D8183A">
        <w:rPr>
          <w:rFonts w:ascii="Times New Roman" w:hAnsi="Times New Roman" w:cs="Times New Roman"/>
          <w:color w:val="000000"/>
          <w:sz w:val="24"/>
          <w:szCs w:val="24"/>
          <w:shd w:val="clear" w:color="auto" w:fill="FFFFFF"/>
        </w:rPr>
        <w:t xml:space="preserve">Awarding of Water Meters for the DPW </w:t>
      </w:r>
    </w:p>
    <w:p w14:paraId="49497794" w14:textId="77777777" w:rsidR="00BD657B" w:rsidRDefault="00BD657B" w:rsidP="00BD657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11. </w:t>
      </w:r>
      <w:r w:rsidRPr="00D8183A">
        <w:rPr>
          <w:rFonts w:ascii="Times New Roman" w:hAnsi="Times New Roman" w:cs="Times New Roman"/>
          <w:color w:val="000000"/>
          <w:sz w:val="24"/>
          <w:szCs w:val="24"/>
          <w:shd w:val="clear" w:color="auto" w:fill="FFFFFF"/>
        </w:rPr>
        <w:t>Awarding of Metered Automotive Fuels</w:t>
      </w:r>
      <w:r w:rsidDel="00BE3894">
        <w:rPr>
          <w:rFonts w:ascii="Times New Roman" w:eastAsia="Times New Roman" w:hAnsi="Times New Roman" w:cs="Times New Roman"/>
          <w:bCs/>
          <w:color w:val="000000"/>
          <w:sz w:val="24"/>
        </w:rPr>
        <w:t xml:space="preserve"> </w:t>
      </w:r>
    </w:p>
    <w:p w14:paraId="227D3B0A" w14:textId="1A0EE347" w:rsidR="00BD657B" w:rsidRPr="001A128D" w:rsidRDefault="00BD657B" w:rsidP="00BD657B">
      <w:pPr>
        <w:spacing w:after="0" w:line="240" w:lineRule="auto"/>
        <w:rPr>
          <w:rFonts w:ascii="Times New Roman" w:hAnsi="Times New Roman" w:cs="Times New Roman"/>
          <w:i/>
          <w:iCs/>
          <w:color w:val="000000"/>
          <w:sz w:val="24"/>
          <w:szCs w:val="24"/>
          <w:shd w:val="clear" w:color="auto" w:fill="FFFFFF"/>
        </w:rPr>
      </w:pPr>
      <w:r>
        <w:rPr>
          <w:rFonts w:ascii="Times New Roman" w:eastAsia="Times New Roman" w:hAnsi="Times New Roman" w:cs="Times New Roman"/>
          <w:bCs/>
          <w:color w:val="000000"/>
          <w:sz w:val="24"/>
        </w:rPr>
        <w:t xml:space="preserve">        12. </w:t>
      </w:r>
      <w:r w:rsidRPr="00BE3894">
        <w:rPr>
          <w:rFonts w:ascii="Times New Roman" w:hAnsi="Times New Roman" w:cs="Times New Roman"/>
          <w:color w:val="000000"/>
          <w:sz w:val="24"/>
          <w:szCs w:val="24"/>
          <w:shd w:val="clear" w:color="auto" w:fill="FFFFFF"/>
        </w:rPr>
        <w:t>Awarding bid for Liquified Gas Chlorine</w:t>
      </w:r>
      <w:r w:rsidR="001A128D">
        <w:rPr>
          <w:rFonts w:ascii="Times New Roman" w:hAnsi="Times New Roman" w:cs="Times New Roman"/>
          <w:color w:val="000000"/>
          <w:sz w:val="24"/>
          <w:szCs w:val="24"/>
          <w:shd w:val="clear" w:color="auto" w:fill="FFFFFF"/>
        </w:rPr>
        <w:t xml:space="preserve">- </w:t>
      </w:r>
      <w:r w:rsidR="001A128D" w:rsidRPr="001A128D">
        <w:rPr>
          <w:rFonts w:ascii="Times New Roman" w:hAnsi="Times New Roman" w:cs="Times New Roman"/>
          <w:i/>
          <w:iCs/>
          <w:color w:val="000000"/>
          <w:sz w:val="24"/>
          <w:szCs w:val="24"/>
          <w:shd w:val="clear" w:color="auto" w:fill="FFFFFF"/>
        </w:rPr>
        <w:t>amended</w:t>
      </w:r>
    </w:p>
    <w:p w14:paraId="394EB30B" w14:textId="77777777" w:rsidR="00BD657B" w:rsidRPr="00BE3894" w:rsidRDefault="00BD657B" w:rsidP="00BD657B">
      <w:pPr>
        <w:spacing w:after="0" w:line="240" w:lineRule="auto"/>
        <w:rPr>
          <w:rFonts w:ascii="Times New Roman" w:hAnsi="Times New Roman" w:cs="Times New Roman"/>
          <w:sz w:val="24"/>
          <w:szCs w:val="24"/>
        </w:rPr>
      </w:pPr>
      <w:r w:rsidRPr="00BE38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13</w:t>
      </w:r>
      <w:r w:rsidRPr="00BE3894">
        <w:rPr>
          <w:rFonts w:ascii="Times New Roman" w:hAnsi="Times New Roman" w:cs="Times New Roman"/>
          <w:color w:val="000000"/>
          <w:sz w:val="24"/>
          <w:szCs w:val="24"/>
          <w:shd w:val="clear" w:color="auto" w:fill="FFFFFF"/>
        </w:rPr>
        <w:t xml:space="preserve">. Awarding bid for </w:t>
      </w:r>
      <w:r w:rsidRPr="00BE3894">
        <w:rPr>
          <w:rFonts w:ascii="Times New Roman" w:hAnsi="Times New Roman" w:cs="Times New Roman"/>
          <w:sz w:val="24"/>
          <w:szCs w:val="24"/>
        </w:rPr>
        <w:t xml:space="preserve">Synthetic Flocculant  </w:t>
      </w:r>
    </w:p>
    <w:p w14:paraId="1B37809E" w14:textId="77777777" w:rsidR="00BD657B" w:rsidRPr="00BE3894" w:rsidRDefault="00BD657B" w:rsidP="00BD657B">
      <w:pPr>
        <w:spacing w:after="0" w:line="240" w:lineRule="auto"/>
      </w:pPr>
      <w:r w:rsidRPr="00BE3894">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BE3894">
        <w:rPr>
          <w:rFonts w:ascii="Times New Roman" w:hAnsi="Times New Roman" w:cs="Times New Roman"/>
          <w:sz w:val="24"/>
          <w:szCs w:val="24"/>
        </w:rPr>
        <w:t xml:space="preserve">. Award bid for Ferric Chloride </w:t>
      </w:r>
      <w:r w:rsidRPr="00BE3894">
        <w:t xml:space="preserve"> </w:t>
      </w:r>
    </w:p>
    <w:p w14:paraId="3B4DFC26" w14:textId="77777777" w:rsidR="00BD657B" w:rsidRPr="00BE3894" w:rsidRDefault="00BD657B" w:rsidP="00BD657B">
      <w:pPr>
        <w:spacing w:after="0" w:line="240" w:lineRule="auto"/>
        <w:rPr>
          <w:rFonts w:ascii="Times New Roman" w:hAnsi="Times New Roman" w:cs="Times New Roman"/>
          <w:sz w:val="24"/>
          <w:szCs w:val="24"/>
        </w:rPr>
      </w:pPr>
      <w:r w:rsidRPr="00BE3894">
        <w:rPr>
          <w:rFonts w:ascii="Times New Roman" w:hAnsi="Times New Roman" w:cs="Times New Roman"/>
          <w:sz w:val="24"/>
          <w:szCs w:val="24"/>
        </w:rPr>
        <w:t xml:space="preserve">     </w:t>
      </w:r>
      <w:r>
        <w:rPr>
          <w:rFonts w:ascii="Times New Roman" w:hAnsi="Times New Roman" w:cs="Times New Roman"/>
          <w:sz w:val="24"/>
          <w:szCs w:val="24"/>
        </w:rPr>
        <w:t xml:space="preserve">   15</w:t>
      </w:r>
      <w:r w:rsidRPr="00BE3894">
        <w:rPr>
          <w:rFonts w:ascii="Times New Roman" w:hAnsi="Times New Roman" w:cs="Times New Roman"/>
          <w:sz w:val="24"/>
          <w:szCs w:val="24"/>
        </w:rPr>
        <w:t xml:space="preserve">. Award bid for Poly Aluminum Chloride   </w:t>
      </w:r>
    </w:p>
    <w:p w14:paraId="39CF13F9" w14:textId="77777777" w:rsidR="00BD657B" w:rsidRPr="00BE3894" w:rsidRDefault="00BD657B" w:rsidP="00BD657B">
      <w:pPr>
        <w:spacing w:after="0" w:line="240" w:lineRule="auto"/>
        <w:rPr>
          <w:rFonts w:ascii="Times New Roman" w:hAnsi="Times New Roman" w:cs="Times New Roman"/>
          <w:sz w:val="24"/>
          <w:szCs w:val="24"/>
        </w:rPr>
      </w:pPr>
      <w:r w:rsidRPr="00BE3894">
        <w:rPr>
          <w:rFonts w:ascii="Times New Roman" w:hAnsi="Times New Roman" w:cs="Times New Roman"/>
          <w:sz w:val="24"/>
          <w:szCs w:val="24"/>
        </w:rPr>
        <w:t xml:space="preserve">     </w:t>
      </w:r>
      <w:r>
        <w:rPr>
          <w:rFonts w:ascii="Times New Roman" w:hAnsi="Times New Roman" w:cs="Times New Roman"/>
          <w:sz w:val="24"/>
          <w:szCs w:val="24"/>
        </w:rPr>
        <w:t xml:space="preserve">   16</w:t>
      </w:r>
      <w:r w:rsidRPr="00BE3894">
        <w:rPr>
          <w:rFonts w:ascii="Times New Roman" w:hAnsi="Times New Roman" w:cs="Times New Roman"/>
          <w:sz w:val="24"/>
          <w:szCs w:val="24"/>
        </w:rPr>
        <w:t xml:space="preserve">. Award bid for Poly Orthophosphate  </w:t>
      </w:r>
    </w:p>
    <w:p w14:paraId="583E0CF3" w14:textId="77777777" w:rsidR="00BD657B" w:rsidRDefault="00BD657B" w:rsidP="00BD657B">
      <w:pPr>
        <w:spacing w:after="0" w:line="240" w:lineRule="auto"/>
        <w:rPr>
          <w:rFonts w:ascii="Times New Roman" w:hAnsi="Times New Roman" w:cs="Times New Roman"/>
          <w:sz w:val="24"/>
          <w:szCs w:val="24"/>
        </w:rPr>
      </w:pPr>
      <w:r w:rsidRPr="00BE3894">
        <w:rPr>
          <w:rFonts w:ascii="Times New Roman" w:hAnsi="Times New Roman" w:cs="Times New Roman"/>
          <w:sz w:val="24"/>
          <w:szCs w:val="24"/>
        </w:rPr>
        <w:t xml:space="preserve">     </w:t>
      </w:r>
      <w:r>
        <w:rPr>
          <w:rFonts w:ascii="Times New Roman" w:hAnsi="Times New Roman" w:cs="Times New Roman"/>
          <w:sz w:val="24"/>
          <w:szCs w:val="24"/>
        </w:rPr>
        <w:t xml:space="preserve">   17</w:t>
      </w:r>
      <w:r w:rsidRPr="00BE3894">
        <w:rPr>
          <w:rFonts w:ascii="Times New Roman" w:hAnsi="Times New Roman" w:cs="Times New Roman"/>
          <w:sz w:val="24"/>
          <w:szCs w:val="24"/>
        </w:rPr>
        <w:t xml:space="preserve">. Award bid for Polycationic Polymer  </w:t>
      </w:r>
    </w:p>
    <w:p w14:paraId="5F83A9C8" w14:textId="77777777" w:rsidR="00BD657B" w:rsidRDefault="00BD657B" w:rsidP="00BD6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Settlement Agreement Approval </w:t>
      </w:r>
      <w:r w:rsidRPr="00BE3894">
        <w:rPr>
          <w:rFonts w:ascii="Times New Roman" w:hAnsi="Times New Roman" w:cs="Times New Roman"/>
          <w:sz w:val="24"/>
          <w:szCs w:val="24"/>
        </w:rPr>
        <w:t xml:space="preserve">  </w:t>
      </w:r>
    </w:p>
    <w:p w14:paraId="59153FE3" w14:textId="77777777" w:rsidR="00BD657B" w:rsidRDefault="00BD657B" w:rsidP="00BD6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 Letter of Resignation Acceptance</w:t>
      </w:r>
    </w:p>
    <w:p w14:paraId="1F40C654" w14:textId="77777777" w:rsidR="00BD657B" w:rsidRPr="00BE3894" w:rsidRDefault="00BD657B" w:rsidP="00BD657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20. Call for Public Hearing</w:t>
      </w:r>
      <w:r w:rsidRPr="00BE3894">
        <w:rPr>
          <w:rFonts w:ascii="Times New Roman" w:hAnsi="Times New Roman" w:cs="Times New Roman"/>
          <w:sz w:val="24"/>
          <w:szCs w:val="24"/>
        </w:rPr>
        <w:t xml:space="preserve">                 </w:t>
      </w:r>
    </w:p>
    <w:p w14:paraId="13053659" w14:textId="77777777" w:rsidR="00BD657B" w:rsidRPr="00D8183A" w:rsidRDefault="00BD657B" w:rsidP="00BD657B">
      <w:pPr>
        <w:spacing w:after="0" w:line="240" w:lineRule="auto"/>
        <w:rPr>
          <w:rFonts w:ascii="Times New Roman" w:hAnsi="Times New Roman" w:cs="Times New Roman"/>
          <w:color w:val="000000"/>
          <w:sz w:val="24"/>
          <w:szCs w:val="24"/>
          <w:shd w:val="clear" w:color="auto" w:fill="FFFFFF"/>
        </w:rPr>
      </w:pPr>
    </w:p>
    <w:p w14:paraId="4A029FCA" w14:textId="77777777" w:rsidR="00BD657B" w:rsidRDefault="00BD657B" w:rsidP="00BD657B">
      <w:pPr>
        <w:spacing w:after="0" w:line="240" w:lineRule="auto"/>
        <w:rPr>
          <w:rFonts w:ascii="Times New Roman" w:eastAsia="Times New Roman" w:hAnsi="Times New Roman" w:cs="Times New Roman"/>
          <w:color w:val="000000"/>
          <w:sz w:val="24"/>
          <w:szCs w:val="24"/>
        </w:rPr>
      </w:pPr>
      <w:r w:rsidRPr="00D818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14:paraId="61B8EFB5"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ED0DF1B" w14:textId="77777777" w:rsidR="00BD657B" w:rsidRDefault="00BD657B" w:rsidP="00BD657B">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NEW BUSINESS</w:t>
      </w:r>
    </w:p>
    <w:p w14:paraId="7E0BB4F2" w14:textId="77777777" w:rsidR="00BD657B" w:rsidRDefault="00BD657B" w:rsidP="00BD657B">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Gazebo and Tourist Booth Improvements </w:t>
      </w:r>
    </w:p>
    <w:p w14:paraId="22299337" w14:textId="77777777" w:rsidR="00BD657B" w:rsidRDefault="00BD657B" w:rsidP="00BD657B">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Rental Responsibilities</w:t>
      </w:r>
    </w:p>
    <w:p w14:paraId="30015CA7" w14:textId="77777777" w:rsidR="00BD657B" w:rsidRDefault="00BD657B" w:rsidP="00BD657B">
      <w:pPr>
        <w:spacing w:after="0" w:line="252" w:lineRule="auto"/>
        <w:ind w:left="574"/>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szCs w:val="24"/>
        </w:rPr>
        <w:t>3. Any other New Business</w:t>
      </w:r>
    </w:p>
    <w:p w14:paraId="3F4C4AEF" w14:textId="77777777" w:rsidR="00BD657B" w:rsidRDefault="00BD657B" w:rsidP="00BD657B">
      <w:pPr>
        <w:spacing w:after="0" w:line="252" w:lineRule="auto"/>
        <w:rPr>
          <w:rFonts w:ascii="Times New Roman" w:eastAsia="Times New Roman" w:hAnsi="Times New Roman" w:cs="Times New Roman"/>
          <w:color w:val="000000"/>
          <w:sz w:val="24"/>
        </w:rPr>
      </w:pPr>
    </w:p>
    <w:p w14:paraId="6CE38B9D" w14:textId="77777777" w:rsidR="00BD657B" w:rsidRDefault="00BD657B" w:rsidP="00BD657B">
      <w:pPr>
        <w:spacing w:after="0" w:line="252" w:lineRule="auto"/>
        <w:rPr>
          <w:rFonts w:ascii="Times New Roman" w:eastAsia="Times New Roman" w:hAnsi="Times New Roman" w:cs="Times New Roman"/>
          <w:color w:val="000000"/>
          <w:sz w:val="24"/>
        </w:rPr>
      </w:pPr>
    </w:p>
    <w:p w14:paraId="706FE93D" w14:textId="77777777" w:rsidR="00BD657B" w:rsidRDefault="00BD657B" w:rsidP="00BD657B">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OLD BUSINESS</w:t>
      </w:r>
      <w:r>
        <w:rPr>
          <w:rFonts w:ascii="Times New Roman" w:eastAsia="Times New Roman" w:hAnsi="Times New Roman" w:cs="Times New Roman"/>
          <w:b/>
          <w:color w:val="000000"/>
          <w:sz w:val="24"/>
        </w:rPr>
        <w:t xml:space="preserve"> </w:t>
      </w:r>
    </w:p>
    <w:p w14:paraId="1053B5E2" w14:textId="77777777" w:rsidR="00BD657B" w:rsidRDefault="00BD657B" w:rsidP="00BD657B">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Any Old Business</w:t>
      </w:r>
    </w:p>
    <w:p w14:paraId="76756827" w14:textId="77777777" w:rsidR="00BD657B" w:rsidRDefault="00BD657B" w:rsidP="00BD657B">
      <w:pPr>
        <w:spacing w:after="0" w:line="252" w:lineRule="auto"/>
        <w:ind w:left="610" w:hanging="10"/>
        <w:rPr>
          <w:rFonts w:ascii="Times New Roman" w:eastAsia="Times New Roman" w:hAnsi="Times New Roman" w:cs="Times New Roman"/>
          <w:color w:val="000000"/>
          <w:sz w:val="24"/>
        </w:rPr>
      </w:pPr>
    </w:p>
    <w:p w14:paraId="1129A432"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58CC7BE" w14:textId="77777777" w:rsidR="00BD657B" w:rsidRPr="000B0BD0" w:rsidRDefault="00BD657B" w:rsidP="00BD657B">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EXECUTIVE SESSION</w:t>
      </w:r>
      <w:r>
        <w:rPr>
          <w:rFonts w:ascii="Times New Roman" w:eastAsia="Times New Roman" w:hAnsi="Times New Roman" w:cs="Times New Roman"/>
          <w:b/>
          <w:color w:val="000000"/>
          <w:sz w:val="24"/>
        </w:rPr>
        <w:t xml:space="preserve">  </w:t>
      </w:r>
    </w:p>
    <w:p w14:paraId="04D772A2" w14:textId="77777777" w:rsidR="00BD657B" w:rsidRDefault="00BD657B" w:rsidP="00BD657B">
      <w:pPr>
        <w:spacing w:after="0" w:line="252" w:lineRule="auto"/>
        <w:rPr>
          <w:rFonts w:ascii="Times New Roman" w:eastAsia="Times New Roman" w:hAnsi="Times New Roman" w:cs="Times New Roman"/>
          <w:b/>
          <w:color w:val="000000"/>
          <w:sz w:val="24"/>
        </w:rPr>
      </w:pPr>
    </w:p>
    <w:p w14:paraId="58556394" w14:textId="77777777" w:rsidR="00BD657B" w:rsidRDefault="00BD657B" w:rsidP="00BD657B">
      <w:pPr>
        <w:spacing w:after="0" w:line="252" w:lineRule="auto"/>
        <w:rPr>
          <w:rFonts w:ascii="Times New Roman" w:eastAsia="Times New Roman" w:hAnsi="Times New Roman" w:cs="Times New Roman"/>
          <w:b/>
          <w:color w:val="000000"/>
          <w:sz w:val="24"/>
        </w:rPr>
      </w:pPr>
    </w:p>
    <w:p w14:paraId="5ED9FD7B" w14:textId="77777777" w:rsidR="00BD657B" w:rsidRPr="000B0BD0" w:rsidRDefault="00BD657B" w:rsidP="00BD657B">
      <w:pPr>
        <w:numPr>
          <w:ilvl w:val="0"/>
          <w:numId w:val="2"/>
        </w:numPr>
        <w:spacing w:after="0" w:line="252" w:lineRule="auto"/>
        <w:ind w:hanging="600"/>
        <w:rPr>
          <w:rFonts w:ascii="Times New Roman" w:eastAsia="Times New Roman" w:hAnsi="Times New Roman" w:cs="Times New Roman"/>
          <w:color w:val="000000"/>
          <w:sz w:val="24"/>
          <w:u w:val="single"/>
        </w:rPr>
      </w:pPr>
      <w:r w:rsidRPr="000B0BD0">
        <w:rPr>
          <w:rFonts w:ascii="Times New Roman" w:eastAsia="Times New Roman" w:hAnsi="Times New Roman" w:cs="Times New Roman"/>
          <w:b/>
          <w:color w:val="000000"/>
          <w:sz w:val="24"/>
          <w:u w:val="single"/>
        </w:rPr>
        <w:t>DEPARTMENT REPORTS</w:t>
      </w:r>
    </w:p>
    <w:p w14:paraId="6BDE33EB" w14:textId="0EC66DFF" w:rsidR="00BD657B" w:rsidRPr="000B0BD0" w:rsidRDefault="00BD657B" w:rsidP="00BD657B">
      <w:pPr>
        <w:pStyle w:val="ListParagraph"/>
        <w:spacing w:after="0"/>
        <w:ind w:left="630"/>
        <w:rPr>
          <w:rFonts w:ascii="Times New Roman" w:hAnsi="Times New Roman" w:cs="Times New Roman"/>
          <w:sz w:val="24"/>
          <w:szCs w:val="24"/>
        </w:rPr>
      </w:pPr>
      <w:r w:rsidRPr="000B0BD0">
        <w:rPr>
          <w:rFonts w:ascii="Times New Roman" w:hAnsi="Times New Roman" w:cs="Times New Roman"/>
          <w:b/>
          <w:bCs/>
          <w:sz w:val="24"/>
          <w:szCs w:val="24"/>
        </w:rPr>
        <w:tab/>
      </w:r>
      <w:r w:rsidRPr="000B0BD0">
        <w:rPr>
          <w:rFonts w:ascii="Times New Roman" w:hAnsi="Times New Roman" w:cs="Times New Roman"/>
          <w:sz w:val="24"/>
          <w:szCs w:val="24"/>
        </w:rPr>
        <w:t>Code Enforcement-</w:t>
      </w:r>
      <w:r w:rsidR="001A128D">
        <w:rPr>
          <w:rFonts w:ascii="Times New Roman" w:hAnsi="Times New Roman" w:cs="Times New Roman"/>
          <w:sz w:val="24"/>
          <w:szCs w:val="24"/>
        </w:rPr>
        <w:t>N/A</w:t>
      </w:r>
    </w:p>
    <w:p w14:paraId="467AAF37" w14:textId="181190AC" w:rsidR="00BD657B" w:rsidRPr="000B0BD0" w:rsidRDefault="00BD657B" w:rsidP="00BD657B">
      <w:pPr>
        <w:spacing w:after="0"/>
        <w:ind w:left="630"/>
        <w:rPr>
          <w:rFonts w:ascii="Times New Roman" w:hAnsi="Times New Roman" w:cs="Times New Roman"/>
          <w:sz w:val="24"/>
          <w:szCs w:val="24"/>
        </w:rPr>
      </w:pPr>
      <w:r w:rsidRPr="000B0BD0">
        <w:rPr>
          <w:rFonts w:ascii="Times New Roman" w:hAnsi="Times New Roman" w:cs="Times New Roman"/>
          <w:sz w:val="24"/>
          <w:szCs w:val="24"/>
        </w:rPr>
        <w:t xml:space="preserve"> </w:t>
      </w:r>
      <w:r w:rsidRPr="000B0BD0">
        <w:rPr>
          <w:rFonts w:ascii="Times New Roman" w:hAnsi="Times New Roman" w:cs="Times New Roman"/>
          <w:sz w:val="24"/>
          <w:szCs w:val="24"/>
        </w:rPr>
        <w:tab/>
        <w:t>DPW-</w:t>
      </w:r>
      <w:r w:rsidR="008A6946" w:rsidRPr="001A128D">
        <w:rPr>
          <w:rFonts w:ascii="Times New Roman" w:hAnsi="Times New Roman" w:cs="Times New Roman"/>
          <w:i/>
          <w:iCs/>
          <w:sz w:val="24"/>
          <w:szCs w:val="24"/>
        </w:rPr>
        <w:t>will be paving certain streets shortly</w:t>
      </w:r>
      <w:r w:rsidR="001A128D" w:rsidRPr="001A128D">
        <w:rPr>
          <w:rFonts w:ascii="Times New Roman" w:hAnsi="Times New Roman" w:cs="Times New Roman"/>
          <w:i/>
          <w:iCs/>
          <w:sz w:val="24"/>
          <w:szCs w:val="24"/>
        </w:rPr>
        <w:t xml:space="preserve">. He will publish the list once </w:t>
      </w:r>
      <w:proofErr w:type="gramStart"/>
      <w:r w:rsidR="001A128D" w:rsidRPr="001A128D">
        <w:rPr>
          <w:rFonts w:ascii="Times New Roman" w:hAnsi="Times New Roman" w:cs="Times New Roman"/>
          <w:i/>
          <w:iCs/>
          <w:sz w:val="24"/>
          <w:szCs w:val="24"/>
        </w:rPr>
        <w:t>it’s</w:t>
      </w:r>
      <w:proofErr w:type="gramEnd"/>
      <w:r w:rsidR="001A128D" w:rsidRPr="001A128D">
        <w:rPr>
          <w:rFonts w:ascii="Times New Roman" w:hAnsi="Times New Roman" w:cs="Times New Roman"/>
          <w:i/>
          <w:iCs/>
          <w:sz w:val="24"/>
          <w:szCs w:val="24"/>
        </w:rPr>
        <w:t xml:space="preserve"> finalized</w:t>
      </w:r>
      <w:r w:rsidR="001A128D">
        <w:rPr>
          <w:rFonts w:ascii="Times New Roman" w:hAnsi="Times New Roman" w:cs="Times New Roman"/>
          <w:sz w:val="24"/>
          <w:szCs w:val="24"/>
        </w:rPr>
        <w:t>.</w:t>
      </w:r>
    </w:p>
    <w:p w14:paraId="6BA099BC" w14:textId="7C030866" w:rsidR="00BD657B" w:rsidRPr="001A128D" w:rsidRDefault="00BD657B" w:rsidP="00BD657B">
      <w:pPr>
        <w:spacing w:after="0"/>
        <w:ind w:left="630"/>
        <w:rPr>
          <w:rFonts w:ascii="Times New Roman" w:hAnsi="Times New Roman" w:cs="Times New Roman"/>
          <w:i/>
          <w:iCs/>
          <w:sz w:val="24"/>
          <w:szCs w:val="24"/>
        </w:rPr>
      </w:pPr>
      <w:r w:rsidRPr="000B0BD0">
        <w:rPr>
          <w:rFonts w:ascii="Times New Roman" w:hAnsi="Times New Roman" w:cs="Times New Roman"/>
          <w:sz w:val="24"/>
          <w:szCs w:val="24"/>
        </w:rPr>
        <w:tab/>
        <w:t>Fire Department-</w:t>
      </w:r>
      <w:r w:rsidR="008A6946" w:rsidRPr="001A128D">
        <w:rPr>
          <w:rFonts w:ascii="Times New Roman" w:hAnsi="Times New Roman" w:cs="Times New Roman"/>
          <w:i/>
          <w:iCs/>
          <w:sz w:val="24"/>
          <w:szCs w:val="24"/>
        </w:rPr>
        <w:t xml:space="preserve">ISO Inspection in November 2022, rated 4. </w:t>
      </w:r>
    </w:p>
    <w:p w14:paraId="0B36A973" w14:textId="2E725CDC" w:rsidR="00BD657B" w:rsidRPr="000B0BD0" w:rsidRDefault="00BD657B" w:rsidP="00BD657B">
      <w:pPr>
        <w:spacing w:after="0"/>
        <w:ind w:left="630"/>
        <w:rPr>
          <w:rFonts w:ascii="Times New Roman" w:hAnsi="Times New Roman" w:cs="Times New Roman"/>
          <w:sz w:val="24"/>
          <w:szCs w:val="24"/>
        </w:rPr>
      </w:pPr>
      <w:r w:rsidRPr="000B0BD0">
        <w:rPr>
          <w:rFonts w:ascii="Times New Roman" w:hAnsi="Times New Roman" w:cs="Times New Roman"/>
          <w:sz w:val="24"/>
          <w:szCs w:val="24"/>
        </w:rPr>
        <w:tab/>
        <w:t>Police Department-</w:t>
      </w:r>
      <w:r w:rsidR="008A6946">
        <w:rPr>
          <w:rFonts w:ascii="Times New Roman" w:hAnsi="Times New Roman" w:cs="Times New Roman"/>
          <w:sz w:val="24"/>
          <w:szCs w:val="24"/>
        </w:rPr>
        <w:t>N/A</w:t>
      </w:r>
    </w:p>
    <w:p w14:paraId="4B0F66D6" w14:textId="07D64B62" w:rsidR="00BD657B" w:rsidRPr="000B0BD0" w:rsidRDefault="00BD657B" w:rsidP="00BD657B">
      <w:pPr>
        <w:spacing w:after="0"/>
        <w:ind w:left="630"/>
        <w:rPr>
          <w:rFonts w:ascii="Times New Roman" w:hAnsi="Times New Roman" w:cs="Times New Roman"/>
          <w:sz w:val="24"/>
          <w:szCs w:val="24"/>
        </w:rPr>
      </w:pPr>
      <w:r w:rsidRPr="000B0BD0">
        <w:rPr>
          <w:rFonts w:ascii="Times New Roman" w:hAnsi="Times New Roman" w:cs="Times New Roman"/>
          <w:sz w:val="24"/>
          <w:szCs w:val="24"/>
        </w:rPr>
        <w:tab/>
        <w:t>Wastewater Treatment Plant-</w:t>
      </w:r>
      <w:r w:rsidR="008A6946">
        <w:rPr>
          <w:rFonts w:ascii="Times New Roman" w:hAnsi="Times New Roman" w:cs="Times New Roman"/>
          <w:sz w:val="24"/>
          <w:szCs w:val="24"/>
        </w:rPr>
        <w:t>N/A</w:t>
      </w:r>
    </w:p>
    <w:p w14:paraId="28E8F337" w14:textId="76B32A47" w:rsidR="00BD657B" w:rsidRDefault="00BD657B" w:rsidP="00BD657B">
      <w:pPr>
        <w:spacing w:after="0"/>
        <w:ind w:left="630"/>
        <w:rPr>
          <w:rFonts w:ascii="Times New Roman" w:hAnsi="Times New Roman" w:cs="Times New Roman"/>
          <w:sz w:val="24"/>
          <w:szCs w:val="24"/>
        </w:rPr>
      </w:pPr>
      <w:r w:rsidRPr="000B0BD0">
        <w:rPr>
          <w:rFonts w:ascii="Times New Roman" w:hAnsi="Times New Roman" w:cs="Times New Roman"/>
          <w:sz w:val="24"/>
          <w:szCs w:val="24"/>
        </w:rPr>
        <w:tab/>
        <w:t>Water Treatment Plant-</w:t>
      </w:r>
      <w:r w:rsidR="001A128D">
        <w:rPr>
          <w:rFonts w:ascii="Times New Roman" w:hAnsi="Times New Roman" w:cs="Times New Roman"/>
          <w:sz w:val="24"/>
          <w:szCs w:val="24"/>
        </w:rPr>
        <w:t>No Report</w:t>
      </w:r>
    </w:p>
    <w:p w14:paraId="0BC745CC" w14:textId="77777777" w:rsidR="00BD657B" w:rsidRDefault="00BD657B" w:rsidP="00BD657B">
      <w:pPr>
        <w:spacing w:after="0"/>
        <w:ind w:left="630"/>
        <w:rPr>
          <w:rFonts w:ascii="Times New Roman" w:hAnsi="Times New Roman" w:cs="Times New Roman"/>
          <w:sz w:val="24"/>
          <w:szCs w:val="24"/>
        </w:rPr>
      </w:pPr>
    </w:p>
    <w:p w14:paraId="76CD5B27" w14:textId="6538298F" w:rsidR="00BD657B" w:rsidRPr="00D32E6A" w:rsidRDefault="00D32E6A" w:rsidP="00D32E6A">
      <w:pPr>
        <w:spacing w:after="0"/>
        <w:ind w:left="630"/>
        <w:jc w:val="center"/>
        <w:rPr>
          <w:rFonts w:ascii="Times New Roman" w:hAnsi="Times New Roman" w:cs="Times New Roman"/>
          <w:b/>
          <w:bCs/>
          <w:sz w:val="24"/>
          <w:szCs w:val="24"/>
        </w:rPr>
      </w:pPr>
      <w:r w:rsidRPr="00D32E6A">
        <w:rPr>
          <w:rFonts w:ascii="Times New Roman" w:hAnsi="Times New Roman" w:cs="Times New Roman"/>
          <w:b/>
          <w:bCs/>
          <w:sz w:val="24"/>
          <w:szCs w:val="24"/>
        </w:rPr>
        <w:t>51</w:t>
      </w:r>
    </w:p>
    <w:p w14:paraId="72A308EC" w14:textId="77777777" w:rsidR="00BD657B" w:rsidRDefault="00BD657B" w:rsidP="00BD657B">
      <w:pPr>
        <w:spacing w:after="0" w:line="252" w:lineRule="auto"/>
        <w:jc w:val="center"/>
        <w:rPr>
          <w:rFonts w:ascii="Times New Roman" w:eastAsia="Times New Roman" w:hAnsi="Times New Roman" w:cs="Times New Roman"/>
          <w:color w:val="000000"/>
          <w:sz w:val="24"/>
        </w:rPr>
      </w:pPr>
      <w:bookmarkStart w:id="0" w:name="_Hlk136440497"/>
      <w:r>
        <w:rPr>
          <w:rFonts w:ascii="Times New Roman" w:eastAsia="Times New Roman" w:hAnsi="Times New Roman" w:cs="Times New Roman"/>
          <w:b/>
          <w:color w:val="000000"/>
          <w:sz w:val="24"/>
        </w:rPr>
        <w:lastRenderedPageBreak/>
        <w:t>BOARD OF TRUSTEES</w:t>
      </w:r>
    </w:p>
    <w:p w14:paraId="739A4ABB" w14:textId="77777777" w:rsidR="00BD657B" w:rsidRDefault="00BD657B" w:rsidP="00BD657B">
      <w:pPr>
        <w:spacing w:after="0" w:line="252" w:lineRule="auto"/>
        <w:ind w:left="152" w:right="14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OF THE VILLAGE OF FREDONIA</w:t>
      </w:r>
    </w:p>
    <w:p w14:paraId="0131D1A9" w14:textId="77777777" w:rsidR="00BD657B" w:rsidRDefault="00BD657B" w:rsidP="00BD657B">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REGULAR MEETING</w:t>
      </w:r>
    </w:p>
    <w:p w14:paraId="6F44FF42" w14:textId="77777777" w:rsidR="00BD657B" w:rsidRDefault="00BD657B" w:rsidP="00BD657B">
      <w:pPr>
        <w:spacing w:after="2" w:line="252" w:lineRule="auto"/>
        <w:ind w:left="3684" w:right="367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9-11 Church Street</w:t>
      </w:r>
    </w:p>
    <w:p w14:paraId="45017007" w14:textId="77777777" w:rsidR="00BD657B" w:rsidRDefault="00BD657B" w:rsidP="00BD657B">
      <w:pPr>
        <w:spacing w:after="2" w:line="252" w:lineRule="auto"/>
        <w:ind w:left="3684" w:right="3621"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Fredonia, NY 14063  May 30, 2023</w:t>
      </w:r>
    </w:p>
    <w:bookmarkEnd w:id="0"/>
    <w:p w14:paraId="633394E2" w14:textId="77777777" w:rsidR="00BD657B" w:rsidRDefault="00BD657B" w:rsidP="00BD657B">
      <w:pPr>
        <w:spacing w:after="2" w:line="252" w:lineRule="auto"/>
        <w:ind w:left="3684" w:right="3621"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7:30 P.M.</w:t>
      </w:r>
    </w:p>
    <w:p w14:paraId="7A5409A3" w14:textId="6DCE23E3" w:rsidR="001A128D" w:rsidRPr="001A128D" w:rsidRDefault="001A128D" w:rsidP="001A128D">
      <w:pPr>
        <w:spacing w:line="259" w:lineRule="auto"/>
        <w:ind w:firstLine="720"/>
        <w:rPr>
          <w:rFonts w:ascii="Times New Roman" w:hAnsi="Times New Roman" w:cs="Times New Roman"/>
        </w:rPr>
      </w:pPr>
      <w:r w:rsidRPr="001A128D">
        <w:rPr>
          <w:rFonts w:ascii="Times New Roman" w:hAnsi="Times New Roman" w:cs="Times New Roman"/>
        </w:rPr>
        <w:t xml:space="preserve">At a regular meeting of the Board of Trustees of the Village of Fredonia, duly called and held on the 6th day of </w:t>
      </w:r>
      <w:r>
        <w:rPr>
          <w:rFonts w:ascii="Times New Roman" w:hAnsi="Times New Roman" w:cs="Times New Roman"/>
        </w:rPr>
        <w:t xml:space="preserve">May 30, </w:t>
      </w:r>
      <w:r w:rsidRPr="001A128D">
        <w:rPr>
          <w:rFonts w:ascii="Times New Roman" w:hAnsi="Times New Roman" w:cs="Times New Roman"/>
        </w:rPr>
        <w:t>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4EF9B401" w14:textId="77777777" w:rsidR="00BD657B" w:rsidRDefault="00BD657B" w:rsidP="00BD657B">
      <w:pPr>
        <w:spacing w:after="7" w:line="252" w:lineRule="auto"/>
        <w:ind w:left="5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p>
    <w:p w14:paraId="5C7B7775" w14:textId="77777777" w:rsidR="00BD657B" w:rsidRDefault="00BD657B" w:rsidP="00BD657B">
      <w:pPr>
        <w:spacing w:after="2" w:line="252"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       CALL TO ORDER- MAYOR ESSEK </w:t>
      </w:r>
    </w:p>
    <w:p w14:paraId="07A2AF54" w14:textId="77777777" w:rsidR="00BD657B" w:rsidRDefault="00BD657B" w:rsidP="00BD657B">
      <w:pPr>
        <w:spacing w:after="5" w:line="240"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 xml:space="preserve">I call this meeting to order on Tuesday May 30, 2023 at 7:30 PM.   </w:t>
      </w:r>
    </w:p>
    <w:p w14:paraId="072CEB9B" w14:textId="14E8EA65" w:rsidR="00BD657B" w:rsidRDefault="00BD657B" w:rsidP="00BD657B">
      <w:pPr>
        <w:spacing w:after="5" w:line="240"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Roll Call of the Trustees:  </w:t>
      </w:r>
      <w:r w:rsidR="00566506">
        <w:rPr>
          <w:rFonts w:ascii="Times New Roman" w:eastAsia="Times New Roman" w:hAnsi="Times New Roman" w:cs="Times New Roman"/>
          <w:color w:val="000000"/>
          <w:sz w:val="24"/>
        </w:rPr>
        <w:t xml:space="preserve">Trustees present: Lynden, Bird, Espersen, </w:t>
      </w:r>
    </w:p>
    <w:p w14:paraId="615754BA"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E5A3EFB" w14:textId="77777777" w:rsidR="00BD657B" w:rsidRDefault="00BD657B" w:rsidP="00BD657B">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PLEDGE OF ALLEGIANCE- </w:t>
      </w:r>
    </w:p>
    <w:p w14:paraId="172F141A"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w:t>
      </w:r>
    </w:p>
    <w:p w14:paraId="0422F919" w14:textId="77777777" w:rsidR="00BD657B" w:rsidRDefault="00BD657B" w:rsidP="00BD657B">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APPROVAL OF MINUTES </w:t>
      </w:r>
    </w:p>
    <w:p w14:paraId="4CBAEAC7" w14:textId="77777777" w:rsidR="00BD657B" w:rsidRDefault="00BD657B" w:rsidP="00BD657B">
      <w:pPr>
        <w:spacing w:after="0" w:line="252"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39CDC510" w14:textId="3186B5DB" w:rsidR="00BD657B" w:rsidRPr="00CA0E93" w:rsidRDefault="00CA0E93" w:rsidP="00BD657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t>Upon motion duly made by Trustee Lynden and seconded by Trustee Twichell, the following resolution was unanimously approved:</w:t>
      </w:r>
    </w:p>
    <w:p w14:paraId="260DB874" w14:textId="77777777" w:rsidR="00BD657B" w:rsidRDefault="00BD657B" w:rsidP="00BD657B">
      <w:pPr>
        <w:spacing w:after="5" w:line="240" w:lineRule="auto"/>
        <w:ind w:left="-15"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members of this Board have read the Official Minutes of the Board of Trustees Regular Meeting of  May 15, 2023 now, therefore </w:t>
      </w:r>
    </w:p>
    <w:p w14:paraId="7769F21C" w14:textId="77777777" w:rsidR="00BD657B" w:rsidRDefault="00BD657B" w:rsidP="00BD657B">
      <w:pPr>
        <w:spacing w:after="5" w:line="240"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RESOLVED that the Board hereby approves the minutes as entered into the Official Minutes, and </w:t>
      </w:r>
    </w:p>
    <w:p w14:paraId="367A1050" w14:textId="77777777" w:rsidR="00BD657B" w:rsidRDefault="00BD657B" w:rsidP="00BD657B">
      <w:pPr>
        <w:tabs>
          <w:tab w:val="center" w:pos="4663"/>
        </w:tabs>
        <w:spacing w:after="5" w:line="240"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FURTHER RESOLVED that the reading of the minutes be dispensed with. </w:t>
      </w:r>
    </w:p>
    <w:p w14:paraId="03D09586"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7404DB97" w14:textId="77777777" w:rsidR="00BD657B" w:rsidRDefault="00BD657B" w:rsidP="00BD657B">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PUBLIC PORTION</w:t>
      </w:r>
      <w:r>
        <w:rPr>
          <w:rFonts w:ascii="Times New Roman" w:eastAsia="Times New Roman" w:hAnsi="Times New Roman" w:cs="Times New Roman"/>
          <w:color w:val="000000"/>
          <w:sz w:val="24"/>
        </w:rPr>
        <w:t xml:space="preserve">- </w:t>
      </w:r>
    </w:p>
    <w:p w14:paraId="79692C9C" w14:textId="0562E5E2" w:rsidR="00BD657B" w:rsidRPr="00CA0E93" w:rsidRDefault="00BD657B" w:rsidP="00BD657B">
      <w:pPr>
        <w:spacing w:after="5" w:line="240" w:lineRule="auto"/>
        <w:ind w:left="-15" w:firstLine="720"/>
        <w:rPr>
          <w:rFonts w:ascii="Times New Roman" w:eastAsia="Times New Roman" w:hAnsi="Times New Roman" w:cs="Times New Roman"/>
          <w:bCs/>
          <w:color w:val="000000"/>
          <w:sz w:val="24"/>
        </w:rPr>
      </w:pPr>
      <w:r>
        <w:rPr>
          <w:rFonts w:ascii="Times New Roman" w:eastAsia="Times New Roman" w:hAnsi="Times New Roman" w:cs="Times New Roman"/>
          <w:color w:val="000000"/>
          <w:sz w:val="24"/>
        </w:rPr>
        <w:t xml:space="preserve">This portion of the meeting is for public comment. Any member of the public wishing to speak, once recognized, shall stand at the </w:t>
      </w:r>
      <w:proofErr w:type="gramStart"/>
      <w:r>
        <w:rPr>
          <w:rFonts w:ascii="Times New Roman" w:eastAsia="Times New Roman" w:hAnsi="Times New Roman" w:cs="Times New Roman"/>
          <w:color w:val="000000"/>
          <w:sz w:val="24"/>
        </w:rPr>
        <w:t>microphone</w:t>
      </w:r>
      <w:proofErr w:type="gramEnd"/>
      <w:r>
        <w:rPr>
          <w:rFonts w:ascii="Times New Roman" w:eastAsia="Times New Roman" w:hAnsi="Times New Roman" w:cs="Times New Roman"/>
          <w:color w:val="000000"/>
          <w:sz w:val="24"/>
        </w:rPr>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Pr>
          <w:rFonts w:ascii="Times New Roman" w:eastAsia="Times New Roman" w:hAnsi="Times New Roman" w:cs="Times New Roman"/>
          <w:b/>
          <w:color w:val="000000"/>
          <w:sz w:val="24"/>
        </w:rPr>
        <w:t xml:space="preserve"> </w:t>
      </w:r>
      <w:r w:rsidR="00CA0E93" w:rsidRPr="00CA0E93">
        <w:rPr>
          <w:rFonts w:ascii="Times New Roman" w:eastAsia="Times New Roman" w:hAnsi="Times New Roman" w:cs="Times New Roman"/>
          <w:bCs/>
          <w:color w:val="000000"/>
          <w:sz w:val="24"/>
        </w:rPr>
        <w:t>Mr. Gus Potkovick stood and addressed the Board regarding the proposed vendor’s license.</w:t>
      </w:r>
      <w:r w:rsidR="00CA0E93">
        <w:rPr>
          <w:rFonts w:ascii="Times New Roman" w:eastAsia="Times New Roman" w:hAnsi="Times New Roman" w:cs="Times New Roman"/>
          <w:bCs/>
          <w:color w:val="000000"/>
          <w:sz w:val="24"/>
        </w:rPr>
        <w:t xml:space="preserve"> Ms. Annaliese Regal stood to address the Board regarding the proposed vendors license and the vendors she represents through the Farmers Market. The Clerk read correspondence from 4 residents addressing the proposed vendor’s law. </w:t>
      </w:r>
    </w:p>
    <w:p w14:paraId="52E14725"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277334A1" w14:textId="77777777" w:rsidR="00BD657B" w:rsidRPr="00973A9F" w:rsidRDefault="00BD657B" w:rsidP="00BD657B">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CORRESPONDENCE- </w:t>
      </w:r>
    </w:p>
    <w:p w14:paraId="09B6C455" w14:textId="77777777" w:rsidR="00BD657B" w:rsidRDefault="00BD657B" w:rsidP="00BD657B">
      <w:pPr>
        <w:spacing w:after="2" w:line="252" w:lineRule="auto"/>
        <w:rPr>
          <w:rFonts w:ascii="Times New Roman" w:eastAsia="Times New Roman" w:hAnsi="Times New Roman" w:cs="Times New Roman"/>
          <w:b/>
          <w:color w:val="000000"/>
          <w:sz w:val="24"/>
        </w:rPr>
      </w:pPr>
    </w:p>
    <w:p w14:paraId="43969B10" w14:textId="77777777" w:rsidR="00BD657B" w:rsidRDefault="00BD657B" w:rsidP="00BD657B">
      <w:pPr>
        <w:spacing w:after="2" w:line="252"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t>Correspondence dated May 3, 2023 was received from Graham Tedesco-Blair, Director of the Darwin Barker Library, requesting the use of Barker Common Park for their summer reading program.</w:t>
      </w:r>
    </w:p>
    <w:p w14:paraId="03C798C5" w14:textId="77777777" w:rsidR="00BD657B" w:rsidRDefault="00BD657B" w:rsidP="00BD657B">
      <w:pPr>
        <w:spacing w:after="2" w:line="252" w:lineRule="auto"/>
        <w:rPr>
          <w:rFonts w:ascii="Times New Roman" w:eastAsia="Times New Roman" w:hAnsi="Times New Roman" w:cs="Times New Roman"/>
          <w:b/>
          <w:color w:val="000000"/>
          <w:sz w:val="24"/>
        </w:rPr>
      </w:pPr>
    </w:p>
    <w:p w14:paraId="7B39913B" w14:textId="4B36D8BB" w:rsidR="00CA0E93" w:rsidRPr="00CA0E93" w:rsidRDefault="00CA0E93" w:rsidP="00CA0E93">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bookmarkStart w:id="1" w:name="_Hlk136508277"/>
      <w:r>
        <w:rPr>
          <w:rFonts w:ascii="Times New Roman" w:eastAsia="Times New Roman" w:hAnsi="Times New Roman" w:cs="Times New Roman"/>
          <w:bCs/>
          <w:color w:val="000000"/>
          <w:sz w:val="24"/>
        </w:rPr>
        <w:t>Upon motion duly made by Trustee Twichell and seconded by Trustee Lynden, the following resolution was unanimously approved:</w:t>
      </w:r>
    </w:p>
    <w:p w14:paraId="7A8FB03B" w14:textId="77777777" w:rsidR="00BD657B" w:rsidRPr="008F7BB0" w:rsidRDefault="00BD657B" w:rsidP="00BD657B">
      <w:pPr>
        <w:shd w:val="clear" w:color="auto" w:fill="FCFDFE"/>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rPr>
        <w:tab/>
      </w:r>
      <w:r w:rsidRPr="008F7BB0">
        <w:rPr>
          <w:rFonts w:ascii="Times New Roman" w:hAnsi="Times New Roman" w:cs="Times New Roman"/>
          <w:sz w:val="24"/>
          <w:szCs w:val="24"/>
        </w:rPr>
        <w:t xml:space="preserve">BE IT RESOLVED that the request from Darwin Barker Library to hold a summer reading program entitled </w:t>
      </w:r>
      <w:r w:rsidRPr="008F7BB0">
        <w:rPr>
          <w:rFonts w:ascii="Times New Roman" w:hAnsi="Times New Roman" w:cs="Times New Roman"/>
          <w:i/>
          <w:iCs/>
          <w:sz w:val="24"/>
          <w:szCs w:val="24"/>
        </w:rPr>
        <w:t xml:space="preserve">Fredonia Reads @Barker Commons </w:t>
      </w:r>
      <w:r w:rsidRPr="008F7BB0">
        <w:rPr>
          <w:rFonts w:ascii="Times New Roman" w:hAnsi="Times New Roman" w:cs="Times New Roman"/>
          <w:sz w:val="24"/>
          <w:szCs w:val="24"/>
        </w:rPr>
        <w:t xml:space="preserve">on the following dates is hereby approved, and </w:t>
      </w:r>
    </w:p>
    <w:p w14:paraId="7568C83B" w14:textId="77777777" w:rsidR="00BD657B" w:rsidRDefault="00BD657B" w:rsidP="00BD657B">
      <w:pPr>
        <w:shd w:val="clear" w:color="auto" w:fill="FCFDFE"/>
        <w:spacing w:after="0" w:line="240" w:lineRule="auto"/>
        <w:rPr>
          <w:rFonts w:ascii="Times New Roman" w:hAnsi="Times New Roman" w:cs="Times New Roman"/>
          <w:sz w:val="24"/>
          <w:szCs w:val="24"/>
        </w:rPr>
      </w:pPr>
      <w:r w:rsidRPr="008F7BB0">
        <w:rPr>
          <w:rFonts w:ascii="Times New Roman" w:hAnsi="Times New Roman" w:cs="Times New Roman"/>
          <w:sz w:val="24"/>
          <w:szCs w:val="24"/>
        </w:rPr>
        <w:tab/>
        <w:t>BE IT FURTHER RESOLVED that Darwin Barker Library will provide the Clerk’s office with a Certificate of Insurance showing the Village of Fredonia as insured for one million dollars</w:t>
      </w:r>
      <w:r>
        <w:rPr>
          <w:rFonts w:ascii="Times New Roman" w:hAnsi="Times New Roman" w:cs="Times New Roman"/>
          <w:sz w:val="24"/>
          <w:szCs w:val="24"/>
        </w:rPr>
        <w:t>:</w:t>
      </w:r>
    </w:p>
    <w:p w14:paraId="4FD688ED" w14:textId="77777777" w:rsidR="00BD657B" w:rsidRPr="008F7BB0" w:rsidRDefault="00BD657B" w:rsidP="00BD657B">
      <w:pPr>
        <w:shd w:val="clear" w:color="auto" w:fill="FCFDFE"/>
        <w:spacing w:after="0" w:line="240" w:lineRule="auto"/>
        <w:rPr>
          <w:rFonts w:ascii="Times New Roman" w:hAnsi="Times New Roman" w:cs="Times New Roman"/>
          <w:sz w:val="24"/>
          <w:szCs w:val="24"/>
        </w:rPr>
      </w:pPr>
      <w:r w:rsidRPr="008F7BB0">
        <w:rPr>
          <w:rFonts w:ascii="Times New Roman" w:hAnsi="Times New Roman" w:cs="Times New Roman"/>
          <w:sz w:val="24"/>
          <w:szCs w:val="24"/>
        </w:rPr>
        <w:t xml:space="preserve">             </w:t>
      </w:r>
      <w:r w:rsidRPr="008F7BB0">
        <w:rPr>
          <w:rFonts w:ascii="Times New Roman" w:hAnsi="Times New Roman" w:cs="Times New Roman"/>
          <w:sz w:val="24"/>
          <w:szCs w:val="24"/>
        </w:rPr>
        <w:tab/>
      </w:r>
    </w:p>
    <w:p w14:paraId="744FD1EC" w14:textId="77777777" w:rsidR="00BD657B" w:rsidRDefault="00BD657B" w:rsidP="00BD657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t>June 3      11am- 1pm                           July 18       4pm – 6pm</w:t>
      </w:r>
      <w:r>
        <w:rPr>
          <w:rFonts w:ascii="Times New Roman" w:eastAsia="Times New Roman" w:hAnsi="Times New Roman" w:cs="Times New Roman"/>
          <w:bCs/>
          <w:color w:val="000000"/>
          <w:sz w:val="24"/>
        </w:rPr>
        <w:tab/>
      </w:r>
    </w:p>
    <w:p w14:paraId="3535452B" w14:textId="77777777" w:rsidR="00BD657B" w:rsidRDefault="00BD657B" w:rsidP="00BD657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ab/>
        <w:t>June 13    4pm – 6pm                          August 2     12pm – 2pm</w:t>
      </w:r>
    </w:p>
    <w:p w14:paraId="57AB54F7" w14:textId="77777777" w:rsidR="00BD657B" w:rsidRDefault="00BD657B" w:rsidP="00BD657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June 28    12 pm– 2pm</w:t>
      </w:r>
      <w:r>
        <w:rPr>
          <w:rFonts w:ascii="Times New Roman" w:eastAsia="Times New Roman" w:hAnsi="Times New Roman" w:cs="Times New Roman"/>
          <w:bCs/>
          <w:color w:val="000000"/>
          <w:sz w:val="24"/>
        </w:rPr>
        <w:tab/>
        <w:t xml:space="preserve">             August 5     11am- 1pm </w:t>
      </w: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p>
    <w:p w14:paraId="62E77978" w14:textId="77777777" w:rsidR="00BD657B" w:rsidRDefault="00BD657B" w:rsidP="00BD657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t xml:space="preserve">July 1 </w:t>
      </w:r>
      <w:r>
        <w:rPr>
          <w:rFonts w:ascii="Times New Roman" w:eastAsia="Times New Roman" w:hAnsi="Times New Roman" w:cs="Times New Roman"/>
          <w:bCs/>
          <w:color w:val="000000"/>
          <w:sz w:val="24"/>
        </w:rPr>
        <w:tab/>
        <w:t xml:space="preserve">     11am – 1pm</w:t>
      </w:r>
      <w:r>
        <w:rPr>
          <w:rFonts w:ascii="Times New Roman" w:eastAsia="Times New Roman" w:hAnsi="Times New Roman" w:cs="Times New Roman"/>
          <w:bCs/>
          <w:color w:val="000000"/>
          <w:sz w:val="24"/>
        </w:rPr>
        <w:tab/>
        <w:t xml:space="preserve">             August 16   12pm – 2pm</w:t>
      </w:r>
    </w:p>
    <w:p w14:paraId="628602CC" w14:textId="14328B4C" w:rsidR="00D2097C" w:rsidRPr="00D32E6A" w:rsidRDefault="00D32E6A" w:rsidP="00D32E6A">
      <w:pPr>
        <w:spacing w:after="2" w:line="252" w:lineRule="auto"/>
        <w:jc w:val="center"/>
        <w:rPr>
          <w:rFonts w:ascii="Times New Roman" w:eastAsia="Times New Roman" w:hAnsi="Times New Roman" w:cs="Times New Roman"/>
          <w:b/>
          <w:color w:val="000000"/>
          <w:sz w:val="24"/>
        </w:rPr>
      </w:pPr>
      <w:r w:rsidRPr="00D32E6A">
        <w:rPr>
          <w:rFonts w:ascii="Times New Roman" w:eastAsia="Times New Roman" w:hAnsi="Times New Roman" w:cs="Times New Roman"/>
          <w:b/>
          <w:color w:val="000000"/>
          <w:sz w:val="24"/>
        </w:rPr>
        <w:t>52</w:t>
      </w:r>
    </w:p>
    <w:p w14:paraId="4F4AAEA7" w14:textId="0FCC1F2C" w:rsidR="00D2097C" w:rsidRDefault="00D2097C" w:rsidP="00D2097C">
      <w:pPr>
        <w:spacing w:after="0" w:line="252" w:lineRule="auto"/>
        <w:jc w:val="center"/>
        <w:rPr>
          <w:rFonts w:ascii="Times New Roman" w:eastAsia="Times New Roman" w:hAnsi="Times New Roman" w:cs="Times New Roman"/>
          <w:color w:val="000000"/>
          <w:sz w:val="24"/>
        </w:rPr>
      </w:pPr>
      <w:bookmarkStart w:id="2" w:name="_Hlk136506467"/>
      <w:bookmarkStart w:id="3" w:name="_Hlk136519317"/>
      <w:bookmarkEnd w:id="1"/>
      <w:r>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OF THE VILLAGE OF FREDONIA</w:t>
      </w:r>
    </w:p>
    <w:p w14:paraId="7F1B2AF5" w14:textId="77777777" w:rsidR="00D2097C" w:rsidRDefault="00D2097C" w:rsidP="00D2097C">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0C8C1276" w14:textId="1E5A564B" w:rsidR="00D2097C" w:rsidRDefault="00D2097C" w:rsidP="00D2097C">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bookmarkEnd w:id="2"/>
    <w:p w14:paraId="33A0C174" w14:textId="41E0F619" w:rsidR="00D2097C" w:rsidRDefault="00D2097C" w:rsidP="00D2097C">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bookmarkEnd w:id="3"/>
    <w:p w14:paraId="359FECBC" w14:textId="77777777" w:rsidR="00D2097C" w:rsidRDefault="00D2097C" w:rsidP="00BD657B">
      <w:pPr>
        <w:spacing w:after="2" w:line="252" w:lineRule="auto"/>
        <w:rPr>
          <w:rFonts w:ascii="Times New Roman" w:eastAsia="Times New Roman" w:hAnsi="Times New Roman" w:cs="Times New Roman"/>
          <w:bCs/>
          <w:color w:val="000000"/>
          <w:sz w:val="24"/>
        </w:rPr>
      </w:pPr>
    </w:p>
    <w:p w14:paraId="652BE674" w14:textId="77777777" w:rsidR="00BD657B" w:rsidRDefault="00BD657B" w:rsidP="00BD657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p>
    <w:p w14:paraId="6034E5A0" w14:textId="77777777" w:rsidR="00BD657B" w:rsidRPr="00AC1AFD" w:rsidRDefault="00BD657B" w:rsidP="00BD657B">
      <w:pPr>
        <w:rPr>
          <w:rFonts w:ascii="Times New Roman" w:hAnsi="Times New Roman" w:cs="Times New Roman"/>
          <w:b/>
          <w:sz w:val="24"/>
          <w:szCs w:val="24"/>
        </w:rPr>
      </w:pPr>
      <w:r>
        <w:tab/>
      </w:r>
      <w:bookmarkStart w:id="4" w:name="_Hlk136506418"/>
      <w:r w:rsidRPr="00AC1AFD">
        <w:rPr>
          <w:rFonts w:ascii="Times New Roman" w:hAnsi="Times New Roman" w:cs="Times New Roman"/>
          <w:sz w:val="24"/>
          <w:szCs w:val="24"/>
        </w:rPr>
        <w:t xml:space="preserve">   </w:t>
      </w:r>
      <w:r w:rsidRPr="00AC1AFD">
        <w:rPr>
          <w:rFonts w:ascii="Times New Roman" w:hAnsi="Times New Roman" w:cs="Times New Roman"/>
          <w:b/>
          <w:sz w:val="24"/>
          <w:szCs w:val="24"/>
        </w:rPr>
        <w:t>Correspondence dated May 15, 2023 was received from Michelle Mullen, requesting the use of west Barker Common to hold a yoga class with no more than 10 people.</w:t>
      </w:r>
    </w:p>
    <w:p w14:paraId="144E961E" w14:textId="2A5A5DE1" w:rsidR="00C7566B" w:rsidRPr="00CA0E93" w:rsidRDefault="00C7566B" w:rsidP="00C7566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t>Upon motion duly made by Trustee Bird and seconded by Trustee Twichell, the following resolution was unanimously approved:</w:t>
      </w:r>
    </w:p>
    <w:p w14:paraId="6529139A" w14:textId="77777777" w:rsidR="00BD657B" w:rsidRDefault="00BD657B" w:rsidP="00BD657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t xml:space="preserve">BE IT RESOLVED that the request from Michelle Mullen, to hold a 10-person yoga class, not to exceed 75 minutes in west Barker Common is hereby approved. </w:t>
      </w:r>
    </w:p>
    <w:p w14:paraId="73E1E052" w14:textId="77777777" w:rsidR="00BD657B" w:rsidRDefault="00BD657B" w:rsidP="00BD657B">
      <w:pPr>
        <w:shd w:val="clear" w:color="auto" w:fill="FCFDFE"/>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rPr>
        <w:tab/>
        <w:t xml:space="preserve">BE IT FURTHER RESOLVED that Michelle Mullen will provide the Clerk’s Office with a Certificate of Insurance  </w:t>
      </w:r>
      <w:r w:rsidRPr="008F7BB0">
        <w:rPr>
          <w:rFonts w:ascii="Times New Roman" w:hAnsi="Times New Roman" w:cs="Times New Roman"/>
          <w:sz w:val="24"/>
          <w:szCs w:val="24"/>
        </w:rPr>
        <w:t xml:space="preserve">showing the Village of Fredonia as insured for one million dollars.   </w:t>
      </w:r>
    </w:p>
    <w:bookmarkEnd w:id="4"/>
    <w:p w14:paraId="3B67A0C7" w14:textId="77777777" w:rsidR="00BD657B" w:rsidRDefault="00BD657B" w:rsidP="00BD657B">
      <w:pPr>
        <w:shd w:val="clear" w:color="auto" w:fill="FCFDFE"/>
        <w:spacing w:after="0" w:line="240" w:lineRule="auto"/>
        <w:rPr>
          <w:rFonts w:ascii="Times New Roman" w:hAnsi="Times New Roman" w:cs="Times New Roman"/>
          <w:sz w:val="24"/>
          <w:szCs w:val="24"/>
        </w:rPr>
      </w:pPr>
    </w:p>
    <w:p w14:paraId="118FB6DB" w14:textId="77777777" w:rsidR="00BD657B" w:rsidRPr="00AC1AFD" w:rsidRDefault="00BD657B" w:rsidP="00BD657B">
      <w:pPr>
        <w:rPr>
          <w:rFonts w:ascii="Times New Roman" w:hAnsi="Times New Roman" w:cs="Times New Roman"/>
          <w:b/>
          <w:bCs/>
          <w:sz w:val="24"/>
          <w:szCs w:val="24"/>
        </w:rPr>
      </w:pPr>
      <w:r>
        <w:tab/>
      </w:r>
      <w:bookmarkStart w:id="5" w:name="_Hlk136440475"/>
      <w:r w:rsidRPr="00AC1AFD">
        <w:rPr>
          <w:b/>
          <w:bCs/>
        </w:rPr>
        <w:t xml:space="preserve">  </w:t>
      </w:r>
      <w:r w:rsidRPr="00AC1AFD">
        <w:rPr>
          <w:rFonts w:ascii="Times New Roman" w:hAnsi="Times New Roman" w:cs="Times New Roman"/>
          <w:b/>
          <w:bCs/>
          <w:sz w:val="24"/>
          <w:szCs w:val="24"/>
        </w:rPr>
        <w:t xml:space="preserve">Correspondence was received and approved from </w:t>
      </w:r>
      <w:r>
        <w:rPr>
          <w:rFonts w:ascii="Times New Roman" w:hAnsi="Times New Roman" w:cs="Times New Roman"/>
          <w:b/>
          <w:bCs/>
          <w:sz w:val="24"/>
          <w:szCs w:val="24"/>
        </w:rPr>
        <w:t>The</w:t>
      </w:r>
      <w:r w:rsidRPr="00AC1AFD">
        <w:rPr>
          <w:rFonts w:ascii="Times New Roman" w:hAnsi="Times New Roman" w:cs="Times New Roman"/>
          <w:b/>
          <w:bCs/>
          <w:sz w:val="24"/>
          <w:szCs w:val="24"/>
        </w:rPr>
        <w:t xml:space="preserve"> White Inn LLC</w:t>
      </w:r>
      <w:r>
        <w:rPr>
          <w:rFonts w:ascii="Times New Roman" w:hAnsi="Times New Roman" w:cs="Times New Roman"/>
          <w:b/>
          <w:bCs/>
          <w:sz w:val="24"/>
          <w:szCs w:val="24"/>
        </w:rPr>
        <w:t xml:space="preserve"> </w:t>
      </w:r>
      <w:r w:rsidRPr="00AC1AFD">
        <w:rPr>
          <w:rFonts w:ascii="Times New Roman" w:hAnsi="Times New Roman" w:cs="Times New Roman"/>
          <w:b/>
          <w:bCs/>
          <w:sz w:val="24"/>
          <w:szCs w:val="24"/>
        </w:rPr>
        <w:t>located at 52 E. Main Street, Fredonia NY notifying the Village that they will be applying for their on-premise liquor license and requesting a waiver on the 30-day advance notice for property located at 52 E. Main St., Fredonia, NY.   The letter was read and ordered received and filed.</w:t>
      </w:r>
    </w:p>
    <w:bookmarkEnd w:id="5"/>
    <w:p w14:paraId="5166AAC0" w14:textId="77777777" w:rsidR="00BD657B" w:rsidRDefault="00BD657B" w:rsidP="00BD657B">
      <w:pPr>
        <w:shd w:val="clear" w:color="auto" w:fill="FCFDFE"/>
        <w:spacing w:after="0" w:line="240" w:lineRule="auto"/>
        <w:rPr>
          <w:rFonts w:ascii="Times New Roman" w:eastAsia="Times New Roman" w:hAnsi="Times New Roman" w:cs="Times New Roman"/>
          <w:bCs/>
          <w:color w:val="000000"/>
          <w:sz w:val="24"/>
        </w:rPr>
      </w:pPr>
      <w:r w:rsidRPr="008F7BB0">
        <w:rPr>
          <w:rFonts w:ascii="Times New Roman" w:hAnsi="Times New Roman" w:cs="Times New Roman"/>
          <w:sz w:val="24"/>
          <w:szCs w:val="24"/>
        </w:rPr>
        <w:t xml:space="preserve">      </w:t>
      </w: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p>
    <w:p w14:paraId="6AB1749E" w14:textId="467E368B" w:rsidR="00BD657B" w:rsidRDefault="00BD657B" w:rsidP="00BD657B">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w:t>
      </w:r>
      <w:r>
        <w:rPr>
          <w:rFonts w:ascii="Times New Roman" w:eastAsia="Times New Roman" w:hAnsi="Times New Roman" w:cs="Times New Roman"/>
          <w:bCs/>
          <w:color w:val="000000"/>
          <w:sz w:val="24"/>
        </w:rPr>
        <w:tab/>
      </w:r>
      <w:r>
        <w:rPr>
          <w:rFonts w:ascii="Times New Roman" w:eastAsia="Times New Roman" w:hAnsi="Times New Roman" w:cs="Times New Roman"/>
          <w:b/>
          <w:color w:val="000000"/>
          <w:sz w:val="24"/>
        </w:rPr>
        <w:t>MAYOR’S REPORT</w:t>
      </w:r>
      <w:r>
        <w:rPr>
          <w:rFonts w:ascii="Times New Roman" w:eastAsia="Times New Roman" w:hAnsi="Times New Roman" w:cs="Times New Roman"/>
          <w:color w:val="000000"/>
          <w:sz w:val="24"/>
        </w:rPr>
        <w:t xml:space="preserve">-  </w:t>
      </w:r>
      <w:r w:rsidR="002F6CFD">
        <w:rPr>
          <w:rFonts w:ascii="Times New Roman" w:eastAsia="Times New Roman" w:hAnsi="Times New Roman" w:cs="Times New Roman"/>
          <w:color w:val="000000"/>
          <w:sz w:val="24"/>
        </w:rPr>
        <w:t xml:space="preserve">Mayor </w:t>
      </w:r>
      <w:proofErr w:type="spellStart"/>
      <w:r w:rsidR="002F6CFD">
        <w:rPr>
          <w:rFonts w:ascii="Times New Roman" w:eastAsia="Times New Roman" w:hAnsi="Times New Roman" w:cs="Times New Roman"/>
          <w:color w:val="000000"/>
          <w:sz w:val="24"/>
        </w:rPr>
        <w:t>Essek</w:t>
      </w:r>
      <w:proofErr w:type="spellEnd"/>
      <w:r w:rsidR="002F6CFD">
        <w:rPr>
          <w:rFonts w:ascii="Times New Roman" w:eastAsia="Times New Roman" w:hAnsi="Times New Roman" w:cs="Times New Roman"/>
          <w:color w:val="000000"/>
          <w:sz w:val="24"/>
        </w:rPr>
        <w:t xml:space="preserve"> reminded residents not to play on the fountains in Barker Common; Not to cross onto the private property of the Village’s reservoir; </w:t>
      </w:r>
    </w:p>
    <w:p w14:paraId="34D3CEAE" w14:textId="77777777" w:rsidR="00BD657B" w:rsidRDefault="00BD657B" w:rsidP="00BD657B">
      <w:pPr>
        <w:spacing w:after="2" w:line="252" w:lineRule="auto"/>
        <w:ind w:left="10" w:hanging="10"/>
        <w:rPr>
          <w:rFonts w:ascii="Times New Roman" w:eastAsia="Times New Roman" w:hAnsi="Times New Roman" w:cs="Times New Roman"/>
          <w:color w:val="000000"/>
          <w:sz w:val="24"/>
        </w:rPr>
      </w:pPr>
    </w:p>
    <w:p w14:paraId="3CACB7A9" w14:textId="77777777" w:rsidR="00BD657B" w:rsidRDefault="00BD657B" w:rsidP="00BD657B">
      <w:pPr>
        <w:rPr>
          <w:rFonts w:ascii="Times New Roman" w:hAnsi="Times New Roman" w:cs="Times New Roman"/>
          <w:b/>
          <w:bCs/>
          <w:sz w:val="24"/>
          <w:szCs w:val="24"/>
        </w:rPr>
      </w:pPr>
      <w:r>
        <w:rPr>
          <w:rFonts w:ascii="Times New Roman" w:hAnsi="Times New Roman" w:cs="Times New Roman"/>
          <w:b/>
          <w:bCs/>
          <w:sz w:val="24"/>
          <w:szCs w:val="24"/>
        </w:rPr>
        <w:t xml:space="preserve">G.       TRUSTEE/COMMITTEE REPORTS- </w:t>
      </w:r>
    </w:p>
    <w:p w14:paraId="490EAF0D" w14:textId="77777777" w:rsidR="00BD657B" w:rsidRDefault="00BD657B" w:rsidP="00BD657B">
      <w:pPr>
        <w:numPr>
          <w:ilvl w:val="1"/>
          <w:numId w:val="5"/>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Lynden-  </w:t>
      </w:r>
    </w:p>
    <w:p w14:paraId="535E6BB3" w14:textId="77777777" w:rsidR="00BD657B" w:rsidRDefault="00BD657B" w:rsidP="00BD657B">
      <w:pPr>
        <w:numPr>
          <w:ilvl w:val="1"/>
          <w:numId w:val="5"/>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Bird-  </w:t>
      </w:r>
    </w:p>
    <w:p w14:paraId="68569408" w14:textId="77777777" w:rsidR="00BD657B" w:rsidRDefault="00BD657B" w:rsidP="00BD657B">
      <w:pPr>
        <w:numPr>
          <w:ilvl w:val="1"/>
          <w:numId w:val="5"/>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Espersen-   </w:t>
      </w:r>
    </w:p>
    <w:p w14:paraId="5C79E739" w14:textId="77777777" w:rsidR="00BD657B" w:rsidRDefault="00BD657B" w:rsidP="00BD657B">
      <w:pPr>
        <w:numPr>
          <w:ilvl w:val="1"/>
          <w:numId w:val="5"/>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Siracuse-  </w:t>
      </w:r>
    </w:p>
    <w:p w14:paraId="4BA85A43" w14:textId="77777777" w:rsidR="00BD657B" w:rsidRDefault="00BD657B" w:rsidP="00BD657B">
      <w:pPr>
        <w:numPr>
          <w:ilvl w:val="1"/>
          <w:numId w:val="5"/>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Twichell  </w:t>
      </w:r>
    </w:p>
    <w:p w14:paraId="149B8D0A" w14:textId="77777777" w:rsidR="00BD657B" w:rsidRDefault="00BD657B" w:rsidP="00BD657B">
      <w:pPr>
        <w:spacing w:after="33"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E7E8429" w14:textId="77777777" w:rsidR="00BD657B" w:rsidRPr="000B0BD0" w:rsidRDefault="00BD657B" w:rsidP="00BD657B">
      <w:pPr>
        <w:rPr>
          <w:rFonts w:ascii="Times New Roman" w:hAnsi="Times New Roman" w:cs="Times New Roman"/>
          <w:b/>
          <w:bCs/>
          <w:sz w:val="24"/>
          <w:szCs w:val="24"/>
        </w:rPr>
      </w:pPr>
      <w:r>
        <w:rPr>
          <w:rFonts w:ascii="Times New Roman" w:hAnsi="Times New Roman" w:cs="Times New Roman"/>
          <w:b/>
          <w:bCs/>
          <w:sz w:val="24"/>
          <w:szCs w:val="24"/>
        </w:rPr>
        <w:t xml:space="preserve">H.     TREASURER’S REPORT- </w:t>
      </w:r>
    </w:p>
    <w:p w14:paraId="46A0F654" w14:textId="77777777" w:rsidR="00BD657B" w:rsidRDefault="00BD657B" w:rsidP="00BD657B">
      <w:pPr>
        <w:spacing w:after="2" w:line="252" w:lineRule="auto"/>
        <w:ind w:left="10" w:hanging="10"/>
        <w:rPr>
          <w:rFonts w:ascii="Times New Roman" w:eastAsia="Calibri" w:hAnsi="Times New Roman" w:cs="Times New Roman"/>
          <w:b/>
          <w:bCs/>
          <w:color w:val="000000"/>
          <w:sz w:val="24"/>
          <w:szCs w:val="24"/>
        </w:rPr>
      </w:pPr>
      <w:r>
        <w:rPr>
          <w:rFonts w:ascii="Times New Roman" w:eastAsia="Times New Roman" w:hAnsi="Times New Roman" w:cs="Times New Roman"/>
          <w:b/>
          <w:bCs/>
          <w:color w:val="000000"/>
          <w:sz w:val="24"/>
        </w:rPr>
        <w:t xml:space="preserve">I.      </w:t>
      </w:r>
      <w:r>
        <w:rPr>
          <w:rFonts w:ascii="Times New Roman" w:eastAsia="Calibri" w:hAnsi="Times New Roman" w:cs="Times New Roman"/>
          <w:b/>
          <w:bCs/>
          <w:color w:val="000000"/>
          <w:sz w:val="24"/>
          <w:szCs w:val="24"/>
        </w:rPr>
        <w:t>ADDITIONAL REPORTS –</w:t>
      </w:r>
    </w:p>
    <w:p w14:paraId="2816E1C3" w14:textId="2992DB54" w:rsidR="00BD657B" w:rsidRDefault="00BD657B" w:rsidP="00BD657B">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color w:val="000000"/>
          <w:sz w:val="24"/>
          <w:szCs w:val="24"/>
        </w:rPr>
        <w:t>1. Code Enforcement Report for the month of April 2023</w:t>
      </w:r>
      <w:r w:rsidR="00EC084B">
        <w:rPr>
          <w:rFonts w:ascii="Times New Roman" w:eastAsia="Calibri" w:hAnsi="Times New Roman" w:cs="Times New Roman"/>
          <w:color w:val="000000"/>
          <w:sz w:val="24"/>
          <w:szCs w:val="24"/>
        </w:rPr>
        <w:t xml:space="preserve"> was read and ordered filed.</w:t>
      </w:r>
    </w:p>
    <w:p w14:paraId="10DFC93D" w14:textId="77777777" w:rsidR="00BD657B" w:rsidRDefault="00BD657B" w:rsidP="00BD657B">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7437E300" w14:textId="77777777" w:rsidR="00BD657B" w:rsidRDefault="00BD657B" w:rsidP="00BD657B">
      <w:pPr>
        <w:spacing w:after="2" w:line="252" w:lineRule="auto"/>
        <w:ind w:left="10" w:hanging="10"/>
        <w:rPr>
          <w:rFonts w:ascii="Times New Roman" w:eastAsia="Times New Roman" w:hAnsi="Times New Roman" w:cs="Times New Roman"/>
          <w:color w:val="000000"/>
          <w:sz w:val="24"/>
        </w:rPr>
      </w:pPr>
      <w:r>
        <w:rPr>
          <w:rFonts w:ascii="Times New Roman" w:eastAsia="Calibri" w:hAnsi="Times New Roman" w:cs="Times New Roman"/>
          <w:b/>
          <w:bCs/>
          <w:color w:val="000000"/>
          <w:sz w:val="24"/>
          <w:szCs w:val="24"/>
        </w:rPr>
        <w:t>J</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RESOLUTIONS</w:t>
      </w:r>
      <w:r>
        <w:rPr>
          <w:rFonts w:ascii="Times New Roman" w:eastAsia="Times New Roman" w:hAnsi="Times New Roman" w:cs="Times New Roman"/>
          <w:color w:val="000000"/>
          <w:sz w:val="24"/>
        </w:rPr>
        <w:t xml:space="preserve">- </w:t>
      </w:r>
    </w:p>
    <w:p w14:paraId="1F0C7FE5" w14:textId="77777777" w:rsidR="00BD657B" w:rsidRDefault="00BD657B" w:rsidP="00BD657B">
      <w:pPr>
        <w:spacing w:after="2" w:line="252" w:lineRule="auto"/>
        <w:ind w:left="10" w:hanging="10"/>
        <w:rPr>
          <w:rFonts w:ascii="Times New Roman" w:eastAsia="Times New Roman" w:hAnsi="Times New Roman" w:cs="Times New Roman"/>
          <w:color w:val="000000"/>
          <w:sz w:val="24"/>
        </w:rPr>
      </w:pPr>
    </w:p>
    <w:p w14:paraId="16B6C862" w14:textId="2979B2DB" w:rsidR="00A10181" w:rsidRPr="00CA0E93" w:rsidRDefault="00A10181" w:rsidP="00A10181">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bookmarkStart w:id="6" w:name="_Hlk136508759"/>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 xml:space="preserve">Siracuse </w:t>
      </w:r>
      <w:r>
        <w:rPr>
          <w:rFonts w:ascii="Times New Roman" w:eastAsia="Times New Roman" w:hAnsi="Times New Roman" w:cs="Times New Roman"/>
          <w:bCs/>
          <w:color w:val="000000"/>
          <w:sz w:val="24"/>
        </w:rPr>
        <w:t>and seconded by Trustee Espersen, the following resolution was unanimously approved:</w:t>
      </w:r>
    </w:p>
    <w:bookmarkEnd w:id="6"/>
    <w:p w14:paraId="565663E3" w14:textId="77777777" w:rsidR="00BD657B" w:rsidRPr="00BD4556" w:rsidRDefault="00BD657B" w:rsidP="00BD657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BD4556">
        <w:rPr>
          <w:rFonts w:ascii="Times New Roman" w:eastAsia="Times New Roman" w:hAnsi="Times New Roman" w:cs="Times New Roman"/>
          <w:sz w:val="24"/>
          <w:szCs w:val="24"/>
        </w:rPr>
        <w:t>BE IT RESOLVED that pursuant to section 5-520 of Village Law, the following budget transfers are hereby approved – see attached to minutes and available in the Village Clerk’s Office, 9-11 Church Street, Fredonia, NY.</w:t>
      </w:r>
    </w:p>
    <w:p w14:paraId="55CE7205" w14:textId="77777777" w:rsidR="00A10181" w:rsidRDefault="00A10181" w:rsidP="00BD657B">
      <w:pPr>
        <w:spacing w:after="0" w:line="240" w:lineRule="auto"/>
        <w:ind w:firstLine="720"/>
        <w:rPr>
          <w:rFonts w:ascii="Times New Roman" w:eastAsia="Times New Roman" w:hAnsi="Times New Roman" w:cs="Times New Roman"/>
          <w:color w:val="000000"/>
          <w:sz w:val="24"/>
        </w:rPr>
      </w:pPr>
    </w:p>
    <w:p w14:paraId="620E18C4" w14:textId="7A7FDEFD" w:rsidR="00A10181" w:rsidRPr="00CA0E93" w:rsidRDefault="00A10181" w:rsidP="00A10181">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Siracuse</w:t>
      </w:r>
      <w:r>
        <w:rPr>
          <w:rFonts w:ascii="Times New Roman" w:eastAsia="Times New Roman" w:hAnsi="Times New Roman" w:cs="Times New Roman"/>
          <w:bCs/>
          <w:color w:val="000000"/>
          <w:sz w:val="24"/>
        </w:rPr>
        <w:t>, the following resolution was unanimously approved:</w:t>
      </w:r>
    </w:p>
    <w:p w14:paraId="51BFA8A9" w14:textId="6BF90BF8" w:rsidR="00BD657B" w:rsidRPr="00AC1AFD" w:rsidRDefault="00BD657B" w:rsidP="00BD657B">
      <w:pPr>
        <w:spacing w:after="0" w:line="240" w:lineRule="auto"/>
        <w:ind w:firstLine="720"/>
        <w:rPr>
          <w:rFonts w:ascii="Times New Roman" w:eastAsia="Times New Roman" w:hAnsi="Times New Roman" w:cs="Times New Roman"/>
          <w:sz w:val="24"/>
          <w:szCs w:val="23"/>
        </w:rPr>
      </w:pPr>
      <w:r w:rsidRPr="00AC1AFD">
        <w:rPr>
          <w:rFonts w:ascii="Times New Roman" w:eastAsia="Times New Roman" w:hAnsi="Times New Roman" w:cs="Times New Roman"/>
          <w:sz w:val="24"/>
          <w:szCs w:val="23"/>
        </w:rPr>
        <w:t>WHEREAS the Village desires to retain the accounting firm of Drescher &amp; Malecki for the purpose of accounting/auditing services for a one (1) year period commencing June 1, 2023 to May 31, 2024 , and</w:t>
      </w:r>
    </w:p>
    <w:p w14:paraId="40B64126" w14:textId="77777777" w:rsidR="00BD657B" w:rsidRPr="00AC1AFD" w:rsidRDefault="00BD657B" w:rsidP="00BD657B">
      <w:pPr>
        <w:spacing w:after="0" w:line="240" w:lineRule="auto"/>
        <w:ind w:firstLine="720"/>
        <w:rPr>
          <w:rFonts w:ascii="Times New Roman" w:eastAsia="Times New Roman" w:hAnsi="Times New Roman" w:cs="Times New Roman"/>
          <w:sz w:val="24"/>
          <w:szCs w:val="23"/>
        </w:rPr>
      </w:pPr>
      <w:r w:rsidRPr="00AC1AFD">
        <w:rPr>
          <w:rFonts w:ascii="Times New Roman" w:eastAsia="Times New Roman" w:hAnsi="Times New Roman" w:cs="Times New Roman"/>
          <w:sz w:val="24"/>
          <w:szCs w:val="23"/>
        </w:rPr>
        <w:t xml:space="preserve">WHEREAS </w:t>
      </w:r>
      <w:r>
        <w:rPr>
          <w:rFonts w:ascii="Times New Roman" w:eastAsia="Times New Roman" w:hAnsi="Times New Roman" w:cs="Times New Roman"/>
          <w:sz w:val="24"/>
          <w:szCs w:val="23"/>
        </w:rPr>
        <w:t xml:space="preserve">said accounting firm will provide those services for a fee not to exceed </w:t>
      </w:r>
      <w:r w:rsidRPr="00AC1AFD">
        <w:rPr>
          <w:rFonts w:ascii="Times New Roman" w:eastAsia="Times New Roman" w:hAnsi="Times New Roman" w:cs="Times New Roman"/>
          <w:b/>
          <w:bCs/>
          <w:sz w:val="24"/>
          <w:szCs w:val="23"/>
        </w:rPr>
        <w:t>Fourteen Thousand Six Hundred Forty</w:t>
      </w:r>
      <w:r>
        <w:rPr>
          <w:rFonts w:ascii="Times New Roman" w:eastAsia="Times New Roman" w:hAnsi="Times New Roman" w:cs="Times New Roman"/>
          <w:b/>
          <w:bCs/>
          <w:sz w:val="24"/>
          <w:szCs w:val="23"/>
        </w:rPr>
        <w:t>-</w:t>
      </w:r>
      <w:r w:rsidRPr="00AC1AFD">
        <w:rPr>
          <w:rFonts w:ascii="Times New Roman" w:eastAsia="Times New Roman" w:hAnsi="Times New Roman" w:cs="Times New Roman"/>
          <w:b/>
          <w:bCs/>
          <w:sz w:val="24"/>
          <w:szCs w:val="23"/>
        </w:rPr>
        <w:t>Nine Dollars ($14,649</w:t>
      </w:r>
      <w:r>
        <w:rPr>
          <w:rFonts w:ascii="Times New Roman" w:eastAsia="Times New Roman" w:hAnsi="Times New Roman" w:cs="Times New Roman"/>
          <w:sz w:val="24"/>
          <w:szCs w:val="23"/>
        </w:rPr>
        <w:t>)</w:t>
      </w:r>
      <w:r w:rsidRPr="00AC1AFD">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3"/>
        </w:rPr>
        <w:t>now, therefore</w:t>
      </w:r>
    </w:p>
    <w:p w14:paraId="2AEE1BE8" w14:textId="77777777" w:rsidR="00BD657B" w:rsidRDefault="00BD657B" w:rsidP="00BD657B">
      <w:pPr>
        <w:spacing w:after="0" w:line="240" w:lineRule="auto"/>
        <w:rPr>
          <w:rFonts w:ascii="Times New Roman" w:eastAsia="Times New Roman" w:hAnsi="Times New Roman" w:cs="Times New Roman"/>
          <w:sz w:val="24"/>
          <w:szCs w:val="23"/>
        </w:rPr>
      </w:pPr>
      <w:r w:rsidRPr="00AC1AFD">
        <w:rPr>
          <w:rFonts w:ascii="Times New Roman" w:eastAsia="Times New Roman" w:hAnsi="Times New Roman" w:cs="Times New Roman"/>
          <w:sz w:val="24"/>
          <w:szCs w:val="23"/>
        </w:rPr>
        <w:tab/>
        <w:t xml:space="preserve">BE IT RESOLVED that the Mayor is hereby authorized to sign an agreement </w:t>
      </w:r>
      <w:r>
        <w:rPr>
          <w:rFonts w:ascii="Times New Roman" w:eastAsia="Times New Roman" w:hAnsi="Times New Roman" w:cs="Times New Roman"/>
          <w:sz w:val="24"/>
          <w:szCs w:val="23"/>
        </w:rPr>
        <w:t>with Drescher &amp; Malecki, 2721 Transit Rd, Suite 111, Elma, NY 14059</w:t>
      </w:r>
      <w:r w:rsidRPr="00AC1AFD">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3"/>
        </w:rPr>
        <w:t>.</w:t>
      </w:r>
    </w:p>
    <w:p w14:paraId="2D79A8CE" w14:textId="77777777" w:rsidR="00EC084B" w:rsidRDefault="00EC084B" w:rsidP="00BD657B">
      <w:pPr>
        <w:spacing w:after="0" w:line="240" w:lineRule="auto"/>
        <w:rPr>
          <w:rFonts w:ascii="Times New Roman" w:eastAsia="Times New Roman" w:hAnsi="Times New Roman" w:cs="Times New Roman"/>
          <w:sz w:val="24"/>
          <w:szCs w:val="23"/>
        </w:rPr>
      </w:pPr>
    </w:p>
    <w:p w14:paraId="501D0C9D" w14:textId="77777777" w:rsidR="00EC084B" w:rsidRDefault="00EC084B" w:rsidP="00BD657B">
      <w:pPr>
        <w:spacing w:after="0" w:line="240" w:lineRule="auto"/>
        <w:rPr>
          <w:rFonts w:ascii="Times New Roman" w:eastAsia="Times New Roman" w:hAnsi="Times New Roman" w:cs="Times New Roman"/>
          <w:sz w:val="24"/>
          <w:szCs w:val="23"/>
        </w:rPr>
      </w:pPr>
    </w:p>
    <w:p w14:paraId="2D43AD09" w14:textId="77777777" w:rsidR="00EC084B" w:rsidRDefault="00EC084B" w:rsidP="00BD657B">
      <w:pPr>
        <w:spacing w:after="0" w:line="240" w:lineRule="auto"/>
        <w:rPr>
          <w:rFonts w:ascii="Times New Roman" w:eastAsia="Times New Roman" w:hAnsi="Times New Roman" w:cs="Times New Roman"/>
          <w:sz w:val="24"/>
          <w:szCs w:val="23"/>
        </w:rPr>
      </w:pPr>
    </w:p>
    <w:p w14:paraId="1D23514E" w14:textId="4A7DB75D" w:rsidR="00EC084B" w:rsidRPr="00D32E6A" w:rsidRDefault="00D32E6A" w:rsidP="00D32E6A">
      <w:pPr>
        <w:spacing w:after="0" w:line="240" w:lineRule="auto"/>
        <w:jc w:val="center"/>
        <w:rPr>
          <w:rFonts w:ascii="Times New Roman" w:eastAsia="Times New Roman" w:hAnsi="Times New Roman" w:cs="Times New Roman"/>
          <w:b/>
          <w:bCs/>
          <w:sz w:val="24"/>
          <w:szCs w:val="23"/>
        </w:rPr>
      </w:pPr>
      <w:r w:rsidRPr="00D32E6A">
        <w:rPr>
          <w:rFonts w:ascii="Times New Roman" w:eastAsia="Times New Roman" w:hAnsi="Times New Roman" w:cs="Times New Roman"/>
          <w:b/>
          <w:bCs/>
          <w:sz w:val="24"/>
          <w:szCs w:val="23"/>
        </w:rPr>
        <w:t>53</w:t>
      </w:r>
    </w:p>
    <w:p w14:paraId="62656A54"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67AD151F"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761022B8"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6410F297"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386894BB" w14:textId="77777777" w:rsidR="00D32E6A" w:rsidRDefault="00D32E6A" w:rsidP="00BD657B">
      <w:pPr>
        <w:spacing w:after="0" w:line="240" w:lineRule="auto"/>
        <w:rPr>
          <w:rFonts w:ascii="Times New Roman" w:eastAsia="Times New Roman" w:hAnsi="Times New Roman" w:cs="Times New Roman"/>
          <w:sz w:val="24"/>
          <w:szCs w:val="23"/>
        </w:rPr>
      </w:pPr>
    </w:p>
    <w:p w14:paraId="763B7787" w14:textId="77777777" w:rsidR="00D32E6A" w:rsidRDefault="00D32E6A" w:rsidP="00BD657B">
      <w:pPr>
        <w:spacing w:after="0" w:line="240" w:lineRule="auto"/>
        <w:rPr>
          <w:rFonts w:ascii="Times New Roman" w:eastAsia="Times New Roman" w:hAnsi="Times New Roman" w:cs="Times New Roman"/>
          <w:sz w:val="24"/>
          <w:szCs w:val="23"/>
        </w:rPr>
      </w:pPr>
    </w:p>
    <w:p w14:paraId="78E19AC3" w14:textId="3AC02305" w:rsidR="00104120" w:rsidRPr="00CA0E93" w:rsidRDefault="00104120" w:rsidP="00104120">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Bird</w:t>
      </w:r>
      <w:r>
        <w:rPr>
          <w:rFonts w:ascii="Times New Roman" w:eastAsia="Times New Roman" w:hAnsi="Times New Roman" w:cs="Times New Roman"/>
          <w:bCs/>
          <w:color w:val="000000"/>
          <w:sz w:val="24"/>
        </w:rPr>
        <w:t xml:space="preserve"> and seconded by Trustee Siracuse, the following resolution was unanimously approved:</w:t>
      </w:r>
    </w:p>
    <w:p w14:paraId="47E6AC5A" w14:textId="77777777" w:rsidR="00BD657B" w:rsidRDefault="00BD657B" w:rsidP="00BD657B">
      <w:pPr>
        <w:tabs>
          <w:tab w:val="left" w:pos="-720"/>
        </w:tabs>
        <w:suppressAutoHyphens/>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F05AD1">
        <w:rPr>
          <w:rFonts w:ascii="Times New Roman" w:eastAsia="Times New Roman" w:hAnsi="Times New Roman" w:cs="Times New Roman"/>
          <w:sz w:val="24"/>
          <w:szCs w:val="24"/>
        </w:rPr>
        <w:t xml:space="preserve">BE IT RESOLVED that the training request of </w:t>
      </w:r>
      <w:r>
        <w:rPr>
          <w:rFonts w:ascii="Times New Roman" w:eastAsia="Times New Roman" w:hAnsi="Times New Roman" w:cs="Times New Roman"/>
          <w:sz w:val="24"/>
          <w:szCs w:val="24"/>
        </w:rPr>
        <w:t xml:space="preserve">Scott March, </w:t>
      </w:r>
      <w:r w:rsidRPr="00F05AD1">
        <w:rPr>
          <w:rFonts w:ascii="Times New Roman" w:eastAsia="Times New Roman" w:hAnsi="Times New Roman" w:cs="Times New Roman"/>
          <w:sz w:val="24"/>
          <w:szCs w:val="24"/>
        </w:rPr>
        <w:t xml:space="preserve"> Supervisor at the Village Department of Public Works, to attend the 20</w:t>
      </w:r>
      <w:r>
        <w:rPr>
          <w:rFonts w:ascii="Times New Roman" w:eastAsia="Times New Roman" w:hAnsi="Times New Roman" w:cs="Times New Roman"/>
          <w:sz w:val="24"/>
          <w:szCs w:val="24"/>
        </w:rPr>
        <w:t>23</w:t>
      </w:r>
      <w:r w:rsidRPr="00F05AD1">
        <w:rPr>
          <w:rFonts w:ascii="Times New Roman" w:eastAsia="Times New Roman" w:hAnsi="Times New Roman" w:cs="Times New Roman"/>
          <w:sz w:val="24"/>
          <w:szCs w:val="24"/>
        </w:rPr>
        <w:t xml:space="preserve"> Annual Highway School for Superintendents, in Ithaca, New York from June </w:t>
      </w:r>
      <w:r>
        <w:rPr>
          <w:rFonts w:ascii="Times New Roman" w:eastAsia="Times New Roman" w:hAnsi="Times New Roman" w:cs="Times New Roman"/>
          <w:sz w:val="24"/>
          <w:szCs w:val="24"/>
        </w:rPr>
        <w:t>5</w:t>
      </w:r>
      <w:r w:rsidRPr="00F05AD1">
        <w:rPr>
          <w:rFonts w:ascii="Times New Roman" w:eastAsia="Times New Roman" w:hAnsi="Times New Roman" w:cs="Times New Roman"/>
          <w:sz w:val="24"/>
          <w:szCs w:val="24"/>
        </w:rPr>
        <w:t xml:space="preserve"> – June</w:t>
      </w:r>
      <w:r>
        <w:rPr>
          <w:rFonts w:ascii="Times New Roman" w:eastAsia="Times New Roman" w:hAnsi="Times New Roman" w:cs="Times New Roman"/>
          <w:sz w:val="24"/>
          <w:szCs w:val="24"/>
        </w:rPr>
        <w:t xml:space="preserve"> 7</w:t>
      </w:r>
      <w:r w:rsidRPr="00F05AD1">
        <w:rPr>
          <w:rFonts w:ascii="Times New Roman" w:eastAsia="Times New Roman" w:hAnsi="Times New Roman" w:cs="Times New Roman"/>
          <w:sz w:val="24"/>
          <w:szCs w:val="24"/>
        </w:rPr>
        <w:t>, 20</w:t>
      </w:r>
      <w:r>
        <w:rPr>
          <w:rFonts w:ascii="Times New Roman" w:eastAsia="Times New Roman" w:hAnsi="Times New Roman" w:cs="Times New Roman"/>
          <w:sz w:val="24"/>
          <w:szCs w:val="24"/>
        </w:rPr>
        <w:t>23</w:t>
      </w:r>
      <w:r w:rsidRPr="00F05AD1">
        <w:rPr>
          <w:rFonts w:ascii="Times New Roman" w:eastAsia="Times New Roman" w:hAnsi="Times New Roman" w:cs="Times New Roman"/>
          <w:sz w:val="24"/>
          <w:szCs w:val="24"/>
        </w:rPr>
        <w:t xml:space="preserve"> is hereby approved at a cost not to exceed </w:t>
      </w:r>
      <w:r w:rsidRPr="00AC1AFD">
        <w:rPr>
          <w:rFonts w:ascii="Times New Roman" w:eastAsia="Times New Roman" w:hAnsi="Times New Roman" w:cs="Times New Roman"/>
          <w:b/>
          <w:bCs/>
          <w:sz w:val="24"/>
          <w:szCs w:val="24"/>
        </w:rPr>
        <w:t>Eight Hundred Dollars ($800.00)</w:t>
      </w:r>
    </w:p>
    <w:p w14:paraId="776EDBAC" w14:textId="77777777" w:rsidR="00BD657B" w:rsidRDefault="00BD657B" w:rsidP="00BD657B">
      <w:pPr>
        <w:tabs>
          <w:tab w:val="left" w:pos="-720"/>
        </w:tabs>
        <w:suppressAutoHyphens/>
        <w:spacing w:after="0" w:line="240" w:lineRule="atLeast"/>
        <w:rPr>
          <w:rFonts w:ascii="Times New Roman" w:eastAsia="Times New Roman" w:hAnsi="Times New Roman" w:cs="Times New Roman"/>
          <w:b/>
          <w:bCs/>
          <w:sz w:val="24"/>
          <w:szCs w:val="24"/>
        </w:rPr>
      </w:pPr>
    </w:p>
    <w:p w14:paraId="6EF2E39E" w14:textId="5759B90A" w:rsidR="00EC084B" w:rsidRPr="00CA0E93" w:rsidRDefault="00EC084B" w:rsidP="00EC084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the following resolution was unanimously approved:</w:t>
      </w:r>
    </w:p>
    <w:p w14:paraId="3C0C761A" w14:textId="77777777" w:rsidR="00BD657B" w:rsidRPr="00F05AD1" w:rsidRDefault="00BD657B" w:rsidP="00BD6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05AD1">
        <w:rPr>
          <w:rFonts w:ascii="Times New Roman" w:eastAsia="Times New Roman" w:hAnsi="Times New Roman" w:cs="Times New Roman"/>
          <w:sz w:val="24"/>
          <w:szCs w:val="24"/>
        </w:rPr>
        <w:t xml:space="preserve">BE IT RESOLVED that </w:t>
      </w:r>
      <w:r>
        <w:rPr>
          <w:rFonts w:ascii="Times New Roman" w:eastAsia="Times New Roman" w:hAnsi="Times New Roman" w:cs="Times New Roman"/>
          <w:sz w:val="24"/>
          <w:szCs w:val="24"/>
        </w:rPr>
        <w:t xml:space="preserve">Dan Aldrich </w:t>
      </w:r>
      <w:r w:rsidRPr="00F05AD1">
        <w:rPr>
          <w:rFonts w:ascii="Times New Roman" w:eastAsia="Times New Roman" w:hAnsi="Times New Roman" w:cs="Times New Roman"/>
          <w:sz w:val="24"/>
          <w:szCs w:val="24"/>
        </w:rPr>
        <w:t xml:space="preserve">is hereby </w:t>
      </w:r>
      <w:r>
        <w:rPr>
          <w:rFonts w:ascii="Times New Roman" w:eastAsia="Times New Roman" w:hAnsi="Times New Roman" w:cs="Times New Roman"/>
          <w:sz w:val="24"/>
          <w:szCs w:val="24"/>
        </w:rPr>
        <w:t xml:space="preserve">provisionally appointed </w:t>
      </w:r>
      <w:r w:rsidRPr="00F05AD1">
        <w:rPr>
          <w:rFonts w:ascii="Times New Roman" w:eastAsia="Times New Roman" w:hAnsi="Times New Roman" w:cs="Times New Roman"/>
          <w:sz w:val="24"/>
          <w:szCs w:val="24"/>
        </w:rPr>
        <w:t xml:space="preserve">to the position of Fire </w:t>
      </w:r>
      <w:r>
        <w:rPr>
          <w:rFonts w:ascii="Times New Roman" w:eastAsia="Times New Roman" w:hAnsi="Times New Roman" w:cs="Times New Roman"/>
          <w:sz w:val="24"/>
          <w:szCs w:val="24"/>
        </w:rPr>
        <w:t xml:space="preserve">Captain </w:t>
      </w:r>
      <w:r w:rsidRPr="00F05AD1">
        <w:rPr>
          <w:rFonts w:ascii="Times New Roman" w:eastAsia="Times New Roman" w:hAnsi="Times New Roman" w:cs="Times New Roman"/>
          <w:sz w:val="24"/>
          <w:szCs w:val="24"/>
        </w:rPr>
        <w:t xml:space="preserve">per </w:t>
      </w:r>
      <w:r>
        <w:rPr>
          <w:rFonts w:ascii="Times New Roman" w:eastAsia="Times New Roman" w:hAnsi="Times New Roman" w:cs="Times New Roman"/>
          <w:sz w:val="24"/>
          <w:szCs w:val="24"/>
        </w:rPr>
        <w:t xml:space="preserve">all </w:t>
      </w:r>
      <w:r w:rsidRPr="00F05AD1">
        <w:rPr>
          <w:rFonts w:ascii="Times New Roman" w:eastAsia="Times New Roman" w:hAnsi="Times New Roman" w:cs="Times New Roman"/>
          <w:sz w:val="24"/>
          <w:szCs w:val="24"/>
        </w:rPr>
        <w:t xml:space="preserve">Civil Service </w:t>
      </w:r>
      <w:r>
        <w:rPr>
          <w:rFonts w:ascii="Times New Roman" w:eastAsia="Times New Roman" w:hAnsi="Times New Roman" w:cs="Times New Roman"/>
          <w:sz w:val="24"/>
          <w:szCs w:val="24"/>
        </w:rPr>
        <w:t xml:space="preserve">rules and regulations </w:t>
      </w:r>
      <w:r w:rsidRPr="00F05AD1">
        <w:rPr>
          <w:rFonts w:ascii="Times New Roman" w:eastAsia="Times New Roman" w:hAnsi="Times New Roman" w:cs="Times New Roman"/>
          <w:sz w:val="24"/>
          <w:szCs w:val="24"/>
        </w:rPr>
        <w:t>at an hourly rate of pay of $</w:t>
      </w:r>
      <w:r>
        <w:rPr>
          <w:rFonts w:ascii="Times New Roman" w:eastAsia="Times New Roman" w:hAnsi="Times New Roman" w:cs="Times New Roman"/>
          <w:sz w:val="24"/>
          <w:szCs w:val="24"/>
        </w:rPr>
        <w:t>42.42 effective June 1, 2023.</w:t>
      </w:r>
    </w:p>
    <w:p w14:paraId="451B9917" w14:textId="77777777" w:rsidR="00BD657B" w:rsidRDefault="00BD657B" w:rsidP="00BD657B">
      <w:pPr>
        <w:tabs>
          <w:tab w:val="left" w:pos="-720"/>
        </w:tabs>
        <w:suppressAutoHyphens/>
        <w:spacing w:after="0" w:line="240" w:lineRule="atLeast"/>
        <w:rPr>
          <w:rFonts w:ascii="Times New Roman" w:eastAsia="Times New Roman" w:hAnsi="Times New Roman" w:cs="Times New Roman"/>
          <w:b/>
          <w:bCs/>
          <w:sz w:val="24"/>
          <w:szCs w:val="24"/>
        </w:rPr>
      </w:pPr>
    </w:p>
    <w:p w14:paraId="5E3CAE1E" w14:textId="354382F1"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xml:space="preserve"> and seconded by Trustee Siracuse, the following resolution was unanimously approved:</w:t>
      </w:r>
    </w:p>
    <w:p w14:paraId="22B1C651" w14:textId="77777777" w:rsidR="00BD657B" w:rsidRPr="007C6EDF" w:rsidRDefault="00BD657B" w:rsidP="00BD657B">
      <w:pPr>
        <w:spacing w:after="0" w:line="240" w:lineRule="auto"/>
        <w:ind w:firstLine="720"/>
        <w:textAlignment w:val="baseline"/>
        <w:rPr>
          <w:rFonts w:ascii="Times New Roman" w:eastAsia="Times New Roman" w:hAnsi="Times New Roman" w:cs="Times New Roman"/>
          <w:sz w:val="24"/>
          <w:szCs w:val="24"/>
        </w:rPr>
      </w:pPr>
      <w:r w:rsidRPr="007C6EDF">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various</w:t>
      </w:r>
      <w:r w:rsidRPr="007C6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devices and</w:t>
      </w:r>
      <w:r w:rsidRPr="007C6EDF">
        <w:rPr>
          <w:rFonts w:ascii="Times New Roman" w:eastAsia="Times New Roman" w:hAnsi="Times New Roman" w:cs="Times New Roman"/>
          <w:sz w:val="24"/>
          <w:szCs w:val="24"/>
        </w:rPr>
        <w:t xml:space="preserve"> equipment </w:t>
      </w:r>
      <w:r>
        <w:rPr>
          <w:rFonts w:ascii="Times New Roman" w:eastAsia="Times New Roman" w:hAnsi="Times New Roman" w:cs="Times New Roman"/>
          <w:sz w:val="24"/>
          <w:szCs w:val="24"/>
        </w:rPr>
        <w:t>in Village Hall a</w:t>
      </w:r>
      <w:r w:rsidRPr="007C6EDF">
        <w:rPr>
          <w:rFonts w:ascii="Times New Roman" w:eastAsia="Times New Roman" w:hAnsi="Times New Roman" w:cs="Times New Roman"/>
          <w:sz w:val="24"/>
          <w:szCs w:val="24"/>
        </w:rPr>
        <w:t>re no longer considered of use to the Village of Fredonia; and </w:t>
      </w:r>
    </w:p>
    <w:p w14:paraId="1911CAAC" w14:textId="77777777" w:rsidR="00BD657B" w:rsidRPr="007C6EDF" w:rsidRDefault="00BD657B" w:rsidP="00BD657B">
      <w:pPr>
        <w:spacing w:after="0" w:line="240" w:lineRule="auto"/>
        <w:ind w:firstLine="720"/>
        <w:textAlignment w:val="baseline"/>
        <w:rPr>
          <w:rFonts w:ascii="Times New Roman" w:eastAsia="Times New Roman" w:hAnsi="Times New Roman" w:cs="Times New Roman"/>
          <w:sz w:val="24"/>
          <w:szCs w:val="24"/>
        </w:rPr>
      </w:pPr>
      <w:r w:rsidRPr="007C6EDF">
        <w:rPr>
          <w:rFonts w:ascii="Times New Roman" w:eastAsia="Times New Roman" w:hAnsi="Times New Roman" w:cs="Times New Roman"/>
          <w:sz w:val="24"/>
          <w:szCs w:val="24"/>
        </w:rPr>
        <w:t xml:space="preserve">WHEREAS, the sale of these items would provide greater value to the Village than their retention; and </w:t>
      </w:r>
    </w:p>
    <w:p w14:paraId="5A98F9A1" w14:textId="77777777" w:rsidR="00BD657B" w:rsidRPr="007C6EDF" w:rsidRDefault="00BD657B" w:rsidP="00BD657B">
      <w:pPr>
        <w:spacing w:after="0" w:line="240" w:lineRule="auto"/>
        <w:ind w:firstLine="720"/>
        <w:textAlignment w:val="baseline"/>
        <w:rPr>
          <w:rFonts w:ascii="Times New Roman" w:eastAsia="Times New Roman" w:hAnsi="Times New Roman" w:cs="Times New Roman"/>
          <w:sz w:val="24"/>
          <w:szCs w:val="24"/>
        </w:rPr>
      </w:pPr>
      <w:r w:rsidRPr="007C6EDF">
        <w:rPr>
          <w:rFonts w:ascii="Times New Roman" w:eastAsia="Times New Roman" w:hAnsi="Times New Roman" w:cs="Times New Roman"/>
          <w:sz w:val="24"/>
          <w:szCs w:val="24"/>
        </w:rPr>
        <w:t>WHEREAS, Auctions International, Inc., 11167 Big Tree Road, East Aurora, NY having experience in the sale of government assets by on-line auction, has offered to provide said services to the Village</w:t>
      </w:r>
      <w:r w:rsidRPr="007C6EDF">
        <w:rPr>
          <w:rFonts w:ascii="Times New Roman" w:eastAsia="Times New Roman" w:hAnsi="Times New Roman" w:cs="Times New Roman"/>
          <w:sz w:val="24"/>
          <w:szCs w:val="24"/>
          <w:shd w:val="clear" w:color="auto" w:fill="FFFFFF"/>
        </w:rPr>
        <w:t>;</w:t>
      </w:r>
      <w:r w:rsidRPr="007C6EDF">
        <w:rPr>
          <w:rFonts w:ascii="Times New Roman" w:eastAsia="Times New Roman" w:hAnsi="Times New Roman" w:cs="Times New Roman"/>
          <w:sz w:val="24"/>
          <w:szCs w:val="24"/>
        </w:rPr>
        <w:t xml:space="preserve"> and</w:t>
      </w:r>
    </w:p>
    <w:p w14:paraId="39AD8AD4" w14:textId="77777777" w:rsidR="00BD657B" w:rsidRPr="007C6EDF" w:rsidRDefault="00BD657B" w:rsidP="00BD657B">
      <w:pPr>
        <w:spacing w:after="0" w:line="240" w:lineRule="auto"/>
        <w:ind w:firstLine="720"/>
        <w:textAlignment w:val="baseline"/>
        <w:rPr>
          <w:rFonts w:ascii="Times New Roman" w:eastAsia="Times New Roman" w:hAnsi="Times New Roman" w:cs="Times New Roman"/>
          <w:sz w:val="24"/>
          <w:szCs w:val="24"/>
          <w:shd w:val="clear" w:color="auto" w:fill="FFFFFF"/>
        </w:rPr>
      </w:pPr>
      <w:r w:rsidRPr="007C6EDF">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 xml:space="preserve">some </w:t>
      </w:r>
      <w:r w:rsidRPr="007C6EDF">
        <w:rPr>
          <w:rFonts w:ascii="Times New Roman" w:eastAsia="Times New Roman" w:hAnsi="Times New Roman" w:cs="Times New Roman"/>
          <w:sz w:val="24"/>
          <w:szCs w:val="24"/>
          <w:shd w:val="clear" w:color="auto" w:fill="FFFFFF"/>
        </w:rPr>
        <w:t>the items are</w:t>
      </w:r>
      <w:r>
        <w:rPr>
          <w:rFonts w:ascii="Times New Roman" w:eastAsia="Times New Roman" w:hAnsi="Times New Roman" w:cs="Times New Roman"/>
          <w:sz w:val="24"/>
          <w:szCs w:val="24"/>
          <w:shd w:val="clear" w:color="auto" w:fill="FFFFFF"/>
        </w:rPr>
        <w:t xml:space="preserve"> several old, outdated computers and accessories; two bookshelves with doors; several invalid printers; 6 sewing machines</w:t>
      </w:r>
      <w:r w:rsidRPr="007C6EDF">
        <w:rPr>
          <w:rFonts w:ascii="Times New Roman" w:eastAsia="Times New Roman" w:hAnsi="Times New Roman" w:cs="Times New Roman"/>
          <w:sz w:val="24"/>
          <w:szCs w:val="24"/>
          <w:shd w:val="clear" w:color="auto" w:fill="FFFFFF"/>
        </w:rPr>
        <w:t>, now therefore,</w:t>
      </w:r>
    </w:p>
    <w:p w14:paraId="51B3ABB9" w14:textId="77777777" w:rsidR="00BD657B" w:rsidRPr="007C6EDF" w:rsidRDefault="00BD657B" w:rsidP="00BD657B">
      <w:pPr>
        <w:spacing w:after="0" w:line="240" w:lineRule="auto"/>
        <w:ind w:firstLine="720"/>
        <w:textAlignment w:val="baseline"/>
        <w:rPr>
          <w:rFonts w:ascii="Times New Roman" w:eastAsia="Times New Roman" w:hAnsi="Times New Roman" w:cs="Times New Roman"/>
          <w:sz w:val="24"/>
          <w:szCs w:val="24"/>
          <w:shd w:val="clear" w:color="auto" w:fill="FFFFFF"/>
        </w:rPr>
      </w:pPr>
      <w:r w:rsidRPr="007C6EDF">
        <w:rPr>
          <w:rFonts w:ascii="Times New Roman" w:eastAsia="Times New Roman" w:hAnsi="Times New Roman" w:cs="Times New Roman"/>
          <w:sz w:val="24"/>
          <w:szCs w:val="24"/>
          <w:shd w:val="clear" w:color="auto" w:fill="FFFFFF"/>
        </w:rPr>
        <w:t>BE IT RESOLVED, the Board of Trustees hereby approves the sale of said items by Auctions International Inc., per the cost of service per the existing contract.</w:t>
      </w:r>
    </w:p>
    <w:p w14:paraId="74CFC7B3" w14:textId="77777777" w:rsidR="00BD657B" w:rsidRPr="007C6EDF" w:rsidRDefault="00BD657B" w:rsidP="00BD657B">
      <w:pPr>
        <w:spacing w:after="0" w:line="252" w:lineRule="auto"/>
        <w:rPr>
          <w:rFonts w:ascii="Times New Roman" w:hAnsi="Times New Roman" w:cs="Times New Roman"/>
          <w:sz w:val="24"/>
          <w:szCs w:val="24"/>
        </w:rPr>
      </w:pPr>
    </w:p>
    <w:p w14:paraId="7A032639" w14:textId="6BEC93E6"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bookmarkStart w:id="7" w:name="_Hlk136518620"/>
      <w:r>
        <w:rPr>
          <w:rFonts w:ascii="Times New Roman" w:eastAsia="Times New Roman" w:hAnsi="Times New Roman" w:cs="Times New Roman"/>
          <w:bCs/>
          <w:color w:val="000000"/>
          <w:sz w:val="24"/>
        </w:rPr>
        <w:t xml:space="preserve">Upon motion duly made by Trustee Bird and seconded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the following resolution was unanimously approved:</w:t>
      </w:r>
    </w:p>
    <w:bookmarkEnd w:id="7"/>
    <w:p w14:paraId="73CBBEC5" w14:textId="77777777" w:rsidR="00BD657B" w:rsidRPr="004D4684" w:rsidRDefault="00BD657B" w:rsidP="00BD657B">
      <w:pPr>
        <w:widowControl w:val="0"/>
        <w:suppressAutoHyphens/>
        <w:autoSpaceDE w:val="0"/>
        <w:autoSpaceDN w:val="0"/>
        <w:adjustRightInd w:val="0"/>
        <w:spacing w:after="0" w:line="240" w:lineRule="atLeast"/>
        <w:ind w:firstLine="720"/>
        <w:rPr>
          <w:rFonts w:ascii="Times New Roman" w:eastAsia="Times New Roman" w:hAnsi="Times New Roman" w:cs="Times New Roman"/>
          <w:sz w:val="24"/>
          <w:szCs w:val="24"/>
        </w:rPr>
      </w:pPr>
      <w:r w:rsidRPr="004D4684">
        <w:rPr>
          <w:rFonts w:ascii="Times New Roman" w:eastAsia="Times New Roman" w:hAnsi="Times New Roman" w:cs="Times New Roman"/>
          <w:sz w:val="24"/>
          <w:szCs w:val="24"/>
        </w:rPr>
        <w:t xml:space="preserve">BE IT RESOLVED that upon recommendation of </w:t>
      </w:r>
      <w:r>
        <w:rPr>
          <w:rFonts w:ascii="Times New Roman" w:eastAsia="Times New Roman" w:hAnsi="Times New Roman" w:cs="Times New Roman"/>
          <w:sz w:val="24"/>
          <w:szCs w:val="24"/>
        </w:rPr>
        <w:t>Francesca Sysol</w:t>
      </w:r>
      <w:r w:rsidRPr="004D4684">
        <w:rPr>
          <w:rFonts w:ascii="Times New Roman" w:eastAsia="Times New Roman" w:hAnsi="Times New Roman" w:cs="Times New Roman"/>
          <w:sz w:val="24"/>
          <w:szCs w:val="24"/>
        </w:rPr>
        <w:t>, Director, Fredonia-Pomfret Recreation Department, the following individuals are hereby appointed to the seasonal positions for the 20</w:t>
      </w:r>
      <w:r>
        <w:rPr>
          <w:rFonts w:ascii="Times New Roman" w:eastAsia="Times New Roman" w:hAnsi="Times New Roman" w:cs="Times New Roman"/>
          <w:sz w:val="24"/>
          <w:szCs w:val="24"/>
        </w:rPr>
        <w:t>23</w:t>
      </w:r>
      <w:r w:rsidRPr="004D4684">
        <w:rPr>
          <w:rFonts w:ascii="Times New Roman" w:eastAsia="Times New Roman" w:hAnsi="Times New Roman" w:cs="Times New Roman"/>
          <w:sz w:val="24"/>
          <w:szCs w:val="24"/>
        </w:rPr>
        <w:t xml:space="preserve"> Summer Recreation Programs effective immediately:</w:t>
      </w:r>
    </w:p>
    <w:p w14:paraId="5FE10A2C" w14:textId="77777777" w:rsidR="00BD657B" w:rsidRDefault="00BD657B" w:rsidP="00BD657B">
      <w:pPr>
        <w:spacing w:after="0" w:line="240" w:lineRule="auto"/>
        <w:rPr>
          <w:rFonts w:ascii="Times New Roman" w:eastAsia="Times New Roman" w:hAnsi="Times New Roman" w:cs="Times New Roman"/>
          <w:sz w:val="24"/>
          <w:szCs w:val="24"/>
        </w:rPr>
      </w:pPr>
    </w:p>
    <w:p w14:paraId="57503205"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Angela Mackowiak       118 Cushing St.       </w:t>
      </w:r>
      <w:r>
        <w:rPr>
          <w:rStyle w:val="apple-tab-span"/>
          <w:rFonts w:ascii="Arial" w:hAnsi="Arial" w:cs="Arial"/>
          <w:color w:val="000000"/>
          <w:sz w:val="22"/>
          <w:szCs w:val="22"/>
        </w:rPr>
        <w:t xml:space="preserve">  </w:t>
      </w:r>
      <w:r>
        <w:rPr>
          <w:rFonts w:ascii="Arial" w:hAnsi="Arial" w:cs="Arial"/>
          <w:color w:val="000000"/>
          <w:sz w:val="22"/>
          <w:szCs w:val="22"/>
        </w:rPr>
        <w:t>Fredonia  NY           17.00</w:t>
      </w:r>
    </w:p>
    <w:p w14:paraId="3A9BC335"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Benjamin W. Morrow    24 Castille Dr.            Fredonia  NY           14.20</w:t>
      </w:r>
    </w:p>
    <w:p w14:paraId="049C967C"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Jack Fortna           3478 Stone Quarry Rd.     Fredonia  NY           14.20</w:t>
      </w:r>
    </w:p>
    <w:p w14:paraId="0645B871"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Morgan Bailey      </w:t>
      </w:r>
      <w:r>
        <w:rPr>
          <w:rStyle w:val="apple-tab-span"/>
          <w:rFonts w:ascii="Arial" w:hAnsi="Arial" w:cs="Arial"/>
          <w:color w:val="000000"/>
          <w:sz w:val="22"/>
          <w:szCs w:val="22"/>
        </w:rPr>
        <w:t xml:space="preserve">  </w:t>
      </w:r>
      <w:r>
        <w:rPr>
          <w:rFonts w:ascii="Arial" w:hAnsi="Arial" w:cs="Arial"/>
          <w:color w:val="000000"/>
          <w:sz w:val="22"/>
          <w:szCs w:val="22"/>
        </w:rPr>
        <w:t>29 Seymour St.                Fredonia NY            14.20</w:t>
      </w:r>
    </w:p>
    <w:p w14:paraId="3BC16CAA"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Rebecca Piede          132 Lambert Ave.       </w:t>
      </w:r>
      <w:r>
        <w:rPr>
          <w:rStyle w:val="apple-tab-span"/>
          <w:rFonts w:ascii="Arial" w:hAnsi="Arial" w:cs="Arial"/>
          <w:color w:val="000000"/>
          <w:sz w:val="22"/>
          <w:szCs w:val="22"/>
        </w:rPr>
        <w:t xml:space="preserve">  </w:t>
      </w:r>
      <w:r>
        <w:rPr>
          <w:rFonts w:ascii="Arial" w:hAnsi="Arial" w:cs="Arial"/>
          <w:color w:val="000000"/>
          <w:sz w:val="22"/>
          <w:szCs w:val="22"/>
        </w:rPr>
        <w:t>Fredonia  NY           14.20</w:t>
      </w:r>
    </w:p>
    <w:p w14:paraId="067296A5"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Ella Gould                   10 Ventura Circle         Fredonia NY           14.20</w:t>
      </w:r>
    </w:p>
    <w:p w14:paraId="7509E618"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Gabriel Hellwig</w:t>
      </w:r>
      <w:r>
        <w:rPr>
          <w:rStyle w:val="apple-tab-span"/>
          <w:rFonts w:ascii="Arial" w:hAnsi="Arial" w:cs="Arial"/>
          <w:color w:val="000000"/>
          <w:sz w:val="22"/>
          <w:szCs w:val="22"/>
        </w:rPr>
        <w:t xml:space="preserve">             </w:t>
      </w:r>
      <w:r>
        <w:rPr>
          <w:rFonts w:ascii="Arial" w:hAnsi="Arial" w:cs="Arial"/>
          <w:color w:val="000000"/>
          <w:sz w:val="22"/>
          <w:szCs w:val="22"/>
        </w:rPr>
        <w:t>1 Andrew Ct.              Fredonia NY</w:t>
      </w:r>
      <w:r>
        <w:rPr>
          <w:rStyle w:val="apple-tab-span"/>
          <w:rFonts w:ascii="Arial" w:hAnsi="Arial" w:cs="Arial"/>
          <w:color w:val="000000"/>
          <w:sz w:val="22"/>
          <w:szCs w:val="22"/>
        </w:rPr>
        <w:t xml:space="preserve"> </w:t>
      </w:r>
      <w:r>
        <w:rPr>
          <w:rFonts w:ascii="Arial" w:hAnsi="Arial" w:cs="Arial"/>
          <w:color w:val="000000"/>
          <w:sz w:val="22"/>
          <w:szCs w:val="22"/>
        </w:rPr>
        <w:t>           14.20</w:t>
      </w:r>
    </w:p>
    <w:p w14:paraId="17CD22BA"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Emerson Bramer         160 Liberty St.             Fredonia NY           14.20</w:t>
      </w:r>
    </w:p>
    <w:p w14:paraId="33BA04B9"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Jonathon Mann            90 Eagle St.                Fredonia NY           14.20</w:t>
      </w:r>
    </w:p>
    <w:p w14:paraId="02540E2B"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Victoria Miller </w:t>
      </w:r>
      <w:r w:rsidRPr="004D4684">
        <w:rPr>
          <w:rFonts w:ascii="Arial" w:hAnsi="Arial" w:cs="Arial"/>
          <w:color w:val="000000"/>
          <w:sz w:val="18"/>
          <w:szCs w:val="18"/>
        </w:rPr>
        <w:t>(Per Diem)</w:t>
      </w:r>
      <w:r>
        <w:rPr>
          <w:rFonts w:ascii="Arial" w:hAnsi="Arial" w:cs="Arial"/>
          <w:color w:val="000000"/>
          <w:sz w:val="22"/>
          <w:szCs w:val="22"/>
        </w:rPr>
        <w:t xml:space="preserve"> 124 Seymour St.        Fredonia NY </w:t>
      </w:r>
      <w:r>
        <w:rPr>
          <w:rStyle w:val="apple-tab-span"/>
          <w:rFonts w:ascii="Arial" w:hAnsi="Arial" w:cs="Arial"/>
          <w:color w:val="000000"/>
          <w:sz w:val="22"/>
          <w:szCs w:val="22"/>
        </w:rPr>
        <w:t xml:space="preserve"> </w:t>
      </w:r>
      <w:r>
        <w:rPr>
          <w:rFonts w:ascii="Arial" w:hAnsi="Arial" w:cs="Arial"/>
          <w:color w:val="000000"/>
          <w:sz w:val="22"/>
          <w:szCs w:val="22"/>
        </w:rPr>
        <w:t>         14.20 </w:t>
      </w:r>
    </w:p>
    <w:p w14:paraId="6DB03CBE"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Claire Marshall              177 Lambert St.         Fredonia NY           14.20</w:t>
      </w:r>
    </w:p>
    <w:p w14:paraId="1D173CEA"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Miriam LaBarr                20 James Place        Fredonia NY           14.20</w:t>
      </w:r>
    </w:p>
    <w:p w14:paraId="1F88992D"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Abigial Lauer                 15 Viola Dr.               Fredonia  NY          14.20</w:t>
      </w:r>
    </w:p>
    <w:p w14:paraId="566927B7"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Timothy Davis </w:t>
      </w:r>
      <w:r w:rsidRPr="004D4684">
        <w:rPr>
          <w:rFonts w:ascii="Arial" w:hAnsi="Arial" w:cs="Arial"/>
          <w:color w:val="000000"/>
          <w:sz w:val="18"/>
          <w:szCs w:val="18"/>
        </w:rPr>
        <w:t>(Per Diem)</w:t>
      </w:r>
      <w:r>
        <w:rPr>
          <w:rFonts w:ascii="Arial" w:hAnsi="Arial" w:cs="Arial"/>
          <w:color w:val="000000"/>
          <w:sz w:val="22"/>
          <w:szCs w:val="22"/>
        </w:rPr>
        <w:t xml:space="preserve"> 3351 Straight Rd      Fredonia  NY          14.20</w:t>
      </w:r>
    </w:p>
    <w:p w14:paraId="1B25858D"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Owen Rush                  11 Woodrow Dr.         Fredonia NY           14.20</w:t>
      </w:r>
    </w:p>
    <w:p w14:paraId="0981458C"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Jay Hawk                      10071 Miller Rd.        Fredonia NY           14.20</w:t>
      </w:r>
    </w:p>
    <w:p w14:paraId="3F55BEBC"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William Rose                 269 Chestnut St.       Fredonia NY           14.20</w:t>
      </w:r>
    </w:p>
    <w:p w14:paraId="578318F3"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Emmanuel Rose </w:t>
      </w:r>
      <w:r w:rsidRPr="004D4684">
        <w:rPr>
          <w:rFonts w:ascii="Arial" w:hAnsi="Arial" w:cs="Arial"/>
          <w:color w:val="000000"/>
          <w:sz w:val="18"/>
          <w:szCs w:val="18"/>
        </w:rPr>
        <w:t>(Per Diem</w:t>
      </w:r>
      <w:r>
        <w:rPr>
          <w:rFonts w:ascii="Arial" w:hAnsi="Arial" w:cs="Arial"/>
          <w:color w:val="000000"/>
          <w:sz w:val="22"/>
          <w:szCs w:val="22"/>
        </w:rPr>
        <w:t>) 269 Chestnut St.  Fredonia NY           14.20</w:t>
      </w:r>
    </w:p>
    <w:p w14:paraId="5B60F645"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Rylee Beers                  63 Newton St.            Fredonia NY           14.20</w:t>
      </w:r>
    </w:p>
    <w:p w14:paraId="31D4A6A9"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Nathaniel Cosico         10454 Shore Acres     Dunkirk NY             14.20</w:t>
      </w:r>
    </w:p>
    <w:p w14:paraId="460A62F5" w14:textId="77777777" w:rsidR="00BD657B" w:rsidRDefault="00BD657B" w:rsidP="00BD657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Jaelyn Davis                  10703 Newell Rd.     Dunkirk NY             14.20</w:t>
      </w:r>
    </w:p>
    <w:p w14:paraId="17832860" w14:textId="77777777" w:rsidR="00BD657B" w:rsidRDefault="00BD657B" w:rsidP="00BD657B">
      <w:pPr>
        <w:spacing w:after="0" w:line="240" w:lineRule="auto"/>
        <w:rPr>
          <w:rFonts w:ascii="Times New Roman" w:eastAsia="Times New Roman" w:hAnsi="Times New Roman" w:cs="Times New Roman"/>
          <w:sz w:val="24"/>
          <w:szCs w:val="24"/>
        </w:rPr>
      </w:pPr>
    </w:p>
    <w:p w14:paraId="1DB09669" w14:textId="77777777" w:rsidR="00BD657B" w:rsidRDefault="00BD657B" w:rsidP="00BD657B">
      <w:pPr>
        <w:spacing w:after="0" w:line="240" w:lineRule="auto"/>
        <w:rPr>
          <w:rFonts w:ascii="Times New Roman" w:eastAsia="Times New Roman" w:hAnsi="Times New Roman" w:cs="Times New Roman"/>
          <w:sz w:val="24"/>
          <w:szCs w:val="24"/>
        </w:rPr>
      </w:pPr>
    </w:p>
    <w:p w14:paraId="5E720313" w14:textId="56D03B01" w:rsidR="00D32E6A" w:rsidRPr="00D32E6A" w:rsidRDefault="00D32E6A" w:rsidP="00D32E6A">
      <w:pPr>
        <w:spacing w:after="0" w:line="240" w:lineRule="auto"/>
        <w:jc w:val="center"/>
        <w:rPr>
          <w:rFonts w:ascii="Times New Roman" w:eastAsia="Times New Roman" w:hAnsi="Times New Roman" w:cs="Times New Roman"/>
          <w:b/>
          <w:bCs/>
          <w:sz w:val="24"/>
          <w:szCs w:val="24"/>
        </w:rPr>
      </w:pPr>
      <w:r w:rsidRPr="00D32E6A">
        <w:rPr>
          <w:rFonts w:ascii="Times New Roman" w:eastAsia="Times New Roman" w:hAnsi="Times New Roman" w:cs="Times New Roman"/>
          <w:b/>
          <w:bCs/>
          <w:sz w:val="24"/>
          <w:szCs w:val="24"/>
        </w:rPr>
        <w:t>54</w:t>
      </w:r>
    </w:p>
    <w:p w14:paraId="06382D40"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342CB748"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3280267D"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7951615F"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446A6FB0" w14:textId="77777777" w:rsidR="00D32E6A" w:rsidRDefault="00D32E6A" w:rsidP="00E714EB">
      <w:pPr>
        <w:spacing w:after="0" w:line="252" w:lineRule="auto"/>
        <w:rPr>
          <w:rFonts w:ascii="Times New Roman" w:eastAsia="Times New Roman" w:hAnsi="Times New Roman" w:cs="Times New Roman"/>
          <w:bCs/>
          <w:color w:val="000000"/>
          <w:sz w:val="24"/>
        </w:rPr>
      </w:pPr>
    </w:p>
    <w:p w14:paraId="3D0D5922" w14:textId="622904BF" w:rsidR="00E714EB" w:rsidRPr="00CA0E93" w:rsidRDefault="00D32E6A"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sidR="00E714EB">
        <w:rPr>
          <w:rFonts w:ascii="Times New Roman" w:eastAsia="Times New Roman" w:hAnsi="Times New Roman" w:cs="Times New Roman"/>
          <w:bCs/>
          <w:color w:val="000000"/>
          <w:sz w:val="24"/>
        </w:rPr>
        <w:t xml:space="preserve">Upon motion duly made by Trustee </w:t>
      </w:r>
      <w:r w:rsidR="00E714EB">
        <w:rPr>
          <w:rFonts w:ascii="Times New Roman" w:eastAsia="Times New Roman" w:hAnsi="Times New Roman" w:cs="Times New Roman"/>
          <w:bCs/>
          <w:color w:val="000000"/>
          <w:sz w:val="24"/>
        </w:rPr>
        <w:t>Siracuse</w:t>
      </w:r>
      <w:r w:rsidR="00E714EB">
        <w:rPr>
          <w:rFonts w:ascii="Times New Roman" w:eastAsia="Times New Roman" w:hAnsi="Times New Roman" w:cs="Times New Roman"/>
          <w:bCs/>
          <w:color w:val="000000"/>
          <w:sz w:val="24"/>
        </w:rPr>
        <w:t xml:space="preserve"> and seconded by Trustee </w:t>
      </w:r>
      <w:r w:rsidR="00E714EB">
        <w:rPr>
          <w:rFonts w:ascii="Times New Roman" w:eastAsia="Times New Roman" w:hAnsi="Times New Roman" w:cs="Times New Roman"/>
          <w:bCs/>
          <w:color w:val="000000"/>
          <w:sz w:val="24"/>
        </w:rPr>
        <w:t>Bird</w:t>
      </w:r>
      <w:r w:rsidR="00E714EB">
        <w:rPr>
          <w:rFonts w:ascii="Times New Roman" w:eastAsia="Times New Roman" w:hAnsi="Times New Roman" w:cs="Times New Roman"/>
          <w:bCs/>
          <w:color w:val="000000"/>
          <w:sz w:val="24"/>
        </w:rPr>
        <w:t>, the following resolution was unanimously approved:</w:t>
      </w:r>
    </w:p>
    <w:p w14:paraId="48677B21" w14:textId="77777777" w:rsidR="00BD657B" w:rsidRPr="008F6F86" w:rsidRDefault="00BD657B" w:rsidP="00BD657B">
      <w:pPr>
        <w:spacing w:after="0" w:line="240" w:lineRule="auto"/>
        <w:ind w:firstLine="720"/>
        <w:rPr>
          <w:rFonts w:ascii="Times New Roman" w:eastAsia="Times New Roman" w:hAnsi="Times New Roman" w:cs="Times New Roman"/>
          <w:sz w:val="24"/>
          <w:szCs w:val="24"/>
        </w:rPr>
      </w:pPr>
      <w:r w:rsidRPr="008F6F86">
        <w:rPr>
          <w:rFonts w:ascii="Times New Roman" w:eastAsia="Times New Roman" w:hAnsi="Times New Roman" w:cs="Times New Roman"/>
          <w:sz w:val="24"/>
          <w:szCs w:val="24"/>
        </w:rPr>
        <w:t>WHEREAS bids for Water Meters for the Department of Public Works were publicly opened and read on May 1</w:t>
      </w:r>
      <w:r>
        <w:rPr>
          <w:rFonts w:ascii="Times New Roman" w:eastAsia="Times New Roman" w:hAnsi="Times New Roman" w:cs="Times New Roman"/>
          <w:sz w:val="24"/>
          <w:szCs w:val="24"/>
        </w:rPr>
        <w:t>2</w:t>
      </w:r>
      <w:r w:rsidRPr="008F6F86">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8F6F86">
        <w:rPr>
          <w:rFonts w:ascii="Times New Roman" w:eastAsia="Times New Roman" w:hAnsi="Times New Roman" w:cs="Times New Roman"/>
          <w:sz w:val="24"/>
          <w:szCs w:val="24"/>
        </w:rPr>
        <w:t>, now therefore</w:t>
      </w:r>
    </w:p>
    <w:p w14:paraId="44EB6DDD" w14:textId="0B365768" w:rsidR="00BD657B" w:rsidRPr="008F6F86" w:rsidRDefault="00BD657B" w:rsidP="00BD657B">
      <w:pPr>
        <w:spacing w:after="0" w:line="240" w:lineRule="auto"/>
        <w:ind w:firstLine="720"/>
        <w:rPr>
          <w:rFonts w:ascii="Times New Roman" w:eastAsia="Times New Roman" w:hAnsi="Times New Roman" w:cs="Times New Roman"/>
          <w:sz w:val="24"/>
          <w:szCs w:val="24"/>
        </w:rPr>
      </w:pPr>
      <w:r w:rsidRPr="008F6F86">
        <w:rPr>
          <w:rFonts w:ascii="Times New Roman" w:eastAsia="Times New Roman" w:hAnsi="Times New Roman" w:cs="Times New Roman"/>
          <w:sz w:val="24"/>
          <w:szCs w:val="24"/>
        </w:rPr>
        <w:t xml:space="preserve"> BE IT RESOLVED after review of bids, Ti Sales, Inc., 36 Hudson Road, Sudbury MA, is hereby awarded the bid for Water Meters for the Village fiscal year commencing June 1, 202</w:t>
      </w:r>
      <w:r>
        <w:rPr>
          <w:rFonts w:ascii="Times New Roman" w:eastAsia="Times New Roman" w:hAnsi="Times New Roman" w:cs="Times New Roman"/>
          <w:sz w:val="24"/>
          <w:szCs w:val="24"/>
        </w:rPr>
        <w:t>3</w:t>
      </w:r>
      <w:r w:rsidRPr="008F6F86">
        <w:rPr>
          <w:rFonts w:ascii="Times New Roman" w:eastAsia="Times New Roman" w:hAnsi="Times New Roman" w:cs="Times New Roman"/>
          <w:sz w:val="24"/>
          <w:szCs w:val="24"/>
        </w:rPr>
        <w:t xml:space="preserve"> and ending May 31, 202</w:t>
      </w:r>
      <w:r>
        <w:rPr>
          <w:rFonts w:ascii="Times New Roman" w:eastAsia="Times New Roman" w:hAnsi="Times New Roman" w:cs="Times New Roman"/>
          <w:sz w:val="24"/>
          <w:szCs w:val="24"/>
        </w:rPr>
        <w:t>4</w:t>
      </w:r>
      <w:r w:rsidRPr="008F6F86">
        <w:rPr>
          <w:rFonts w:ascii="Times New Roman" w:eastAsia="Times New Roman" w:hAnsi="Times New Roman" w:cs="Times New Roman"/>
          <w:sz w:val="24"/>
          <w:szCs w:val="24"/>
        </w:rPr>
        <w:t>, as per attached bid form, a copy of which is attached to and made part of these minutes.</w:t>
      </w:r>
      <w:r w:rsidR="00E714EB">
        <w:rPr>
          <w:rFonts w:ascii="Times New Roman" w:eastAsia="Times New Roman" w:hAnsi="Times New Roman" w:cs="Times New Roman"/>
          <w:sz w:val="24"/>
          <w:szCs w:val="24"/>
        </w:rPr>
        <w:t xml:space="preserve"> Total not to exceed amount budgeted for the 2023-24 fiscal year.</w:t>
      </w:r>
    </w:p>
    <w:p w14:paraId="16E29F10" w14:textId="77777777" w:rsidR="00BD657B" w:rsidRDefault="00BD657B" w:rsidP="00BD657B">
      <w:pPr>
        <w:spacing w:after="0" w:line="240" w:lineRule="auto"/>
        <w:rPr>
          <w:rFonts w:ascii="Times New Roman" w:eastAsia="Times New Roman" w:hAnsi="Times New Roman" w:cs="Times New Roman"/>
          <w:sz w:val="24"/>
          <w:szCs w:val="24"/>
        </w:rPr>
      </w:pPr>
    </w:p>
    <w:p w14:paraId="76596B91" w14:textId="0088BDA8" w:rsidR="00E714EB" w:rsidRPr="00CA0E93" w:rsidRDefault="00E714EB" w:rsidP="00E714EB">
      <w:pPr>
        <w:spacing w:after="0" w:line="252" w:lineRule="auto"/>
        <w:rPr>
          <w:rFonts w:ascii="Times New Roman" w:eastAsia="Times New Roman" w:hAnsi="Times New Roman" w:cs="Times New Roman"/>
          <w:bCs/>
          <w:color w:val="000000"/>
          <w:sz w:val="24"/>
        </w:rPr>
      </w:pPr>
      <w:bookmarkStart w:id="8" w:name="_Hlk103691907"/>
      <w:r>
        <w:rPr>
          <w:rFonts w:ascii="Times New Roman" w:eastAsia="Times New Roman" w:hAnsi="Times New Roman" w:cs="Times New Roman"/>
          <w:bCs/>
          <w:color w:val="000000"/>
          <w:sz w:val="24"/>
        </w:rPr>
        <w:tab/>
      </w:r>
      <w:bookmarkStart w:id="9" w:name="_Hlk136518802"/>
      <w:r>
        <w:rPr>
          <w:rFonts w:ascii="Times New Roman" w:eastAsia="Times New Roman" w:hAnsi="Times New Roman" w:cs="Times New Roman"/>
          <w:bCs/>
          <w:color w:val="000000"/>
          <w:sz w:val="24"/>
        </w:rPr>
        <w:t xml:space="preserve">Upon motion duly made by Trustee Bird and seconded by Trustee </w:t>
      </w:r>
      <w:r>
        <w:rPr>
          <w:rFonts w:ascii="Times New Roman" w:eastAsia="Times New Roman" w:hAnsi="Times New Roman" w:cs="Times New Roman"/>
          <w:bCs/>
          <w:color w:val="000000"/>
          <w:sz w:val="24"/>
        </w:rPr>
        <w:t>Siracuse</w:t>
      </w:r>
      <w:r>
        <w:rPr>
          <w:rFonts w:ascii="Times New Roman" w:eastAsia="Times New Roman" w:hAnsi="Times New Roman" w:cs="Times New Roman"/>
          <w:bCs/>
          <w:color w:val="000000"/>
          <w:sz w:val="24"/>
        </w:rPr>
        <w:t>, the following resolution was unanimously approved:</w:t>
      </w:r>
    </w:p>
    <w:bookmarkEnd w:id="9"/>
    <w:p w14:paraId="18E60EAA" w14:textId="77777777" w:rsidR="00BD657B" w:rsidRPr="008F6F86" w:rsidRDefault="00BD657B" w:rsidP="00BD657B">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Pr="008F6F86">
        <w:rPr>
          <w:rFonts w:ascii="Times New Roman" w:eastAsia="Times New Roman" w:hAnsi="Times New Roman" w:cs="Times New Roman"/>
          <w:spacing w:val="-3"/>
          <w:sz w:val="24"/>
          <w:szCs w:val="24"/>
        </w:rPr>
        <w:t>BE IT RESOLVED that the following bids, being the lowest bids submitted for Village fuel is hereby accepted for the prices set forth below for the Village fiscal year commencing June 1, 202</w:t>
      </w:r>
      <w:r>
        <w:rPr>
          <w:rFonts w:ascii="Times New Roman" w:eastAsia="Times New Roman" w:hAnsi="Times New Roman" w:cs="Times New Roman"/>
          <w:spacing w:val="-3"/>
          <w:sz w:val="24"/>
          <w:szCs w:val="24"/>
        </w:rPr>
        <w:t>3</w:t>
      </w:r>
      <w:r w:rsidRPr="008F6F86">
        <w:rPr>
          <w:rFonts w:ascii="Times New Roman" w:eastAsia="Times New Roman" w:hAnsi="Times New Roman" w:cs="Times New Roman"/>
          <w:spacing w:val="-3"/>
          <w:sz w:val="24"/>
          <w:szCs w:val="24"/>
        </w:rPr>
        <w:t xml:space="preserve"> and ending May 31, 202</w:t>
      </w:r>
      <w:r>
        <w:rPr>
          <w:rFonts w:ascii="Times New Roman" w:eastAsia="Times New Roman" w:hAnsi="Times New Roman" w:cs="Times New Roman"/>
          <w:spacing w:val="-3"/>
          <w:sz w:val="24"/>
          <w:szCs w:val="24"/>
        </w:rPr>
        <w:t>4</w:t>
      </w:r>
      <w:r w:rsidRPr="008F6F86">
        <w:rPr>
          <w:rFonts w:ascii="Times New Roman" w:eastAsia="Times New Roman" w:hAnsi="Times New Roman" w:cs="Times New Roman"/>
          <w:spacing w:val="-3"/>
          <w:sz w:val="24"/>
          <w:szCs w:val="24"/>
        </w:rPr>
        <w:t>:</w:t>
      </w:r>
    </w:p>
    <w:p w14:paraId="4CCD56F0" w14:textId="77777777" w:rsidR="00BD657B" w:rsidRPr="008F6F86" w:rsidRDefault="00BD657B" w:rsidP="00BD657B">
      <w:pPr>
        <w:tabs>
          <w:tab w:val="left" w:pos="-720"/>
        </w:tabs>
        <w:suppressAutoHyphens/>
        <w:spacing w:after="0" w:line="240" w:lineRule="auto"/>
        <w:jc w:val="both"/>
        <w:rPr>
          <w:rFonts w:ascii="Times New Roman" w:eastAsia="Times New Roman" w:hAnsi="Times New Roman" w:cs="Times New Roman"/>
          <w:spacing w:val="-3"/>
          <w:sz w:val="24"/>
          <w:szCs w:val="24"/>
        </w:rPr>
      </w:pPr>
      <w:r w:rsidRPr="008F6F86">
        <w:rPr>
          <w:rFonts w:ascii="Times New Roman" w:eastAsia="Times New Roman" w:hAnsi="Times New Roman" w:cs="Times New Roman"/>
          <w:spacing w:val="-3"/>
          <w:sz w:val="24"/>
          <w:szCs w:val="24"/>
        </w:rPr>
        <w:t xml:space="preserve">      </w:t>
      </w:r>
      <w:r w:rsidRPr="008F6F86">
        <w:rPr>
          <w:rFonts w:ascii="Times New Roman" w:eastAsia="Times New Roman" w:hAnsi="Times New Roman" w:cs="Times New Roman"/>
          <w:spacing w:val="-3"/>
          <w:sz w:val="24"/>
          <w:szCs w:val="24"/>
        </w:rPr>
        <w:tab/>
        <w:t>TPS, 1828 RT 20, Silver Creek, NY is hereby awarded the bid for:</w:t>
      </w:r>
    </w:p>
    <w:p w14:paraId="7C8D2474" w14:textId="77777777" w:rsidR="00BD657B" w:rsidRPr="008F6F86" w:rsidRDefault="00BD657B" w:rsidP="00BD657B">
      <w:pPr>
        <w:tabs>
          <w:tab w:val="left" w:pos="-720"/>
        </w:tabs>
        <w:suppressAutoHyphens/>
        <w:spacing w:after="0" w:line="240" w:lineRule="auto"/>
        <w:jc w:val="both"/>
        <w:rPr>
          <w:rFonts w:ascii="Times New Roman" w:eastAsia="Times New Roman" w:hAnsi="Times New Roman" w:cs="Times New Roman"/>
          <w:spacing w:val="-3"/>
          <w:sz w:val="24"/>
          <w:szCs w:val="24"/>
        </w:rPr>
      </w:pPr>
      <w:r w:rsidRPr="008F6F86">
        <w:rPr>
          <w:rFonts w:ascii="Times New Roman" w:eastAsia="Times New Roman" w:hAnsi="Times New Roman" w:cs="Times New Roman"/>
          <w:spacing w:val="-3"/>
          <w:sz w:val="24"/>
          <w:szCs w:val="24"/>
        </w:rPr>
        <w:tab/>
        <w:t>Unleaded Gasoline with dealer markup of $</w:t>
      </w:r>
      <w:bookmarkStart w:id="10" w:name="_Hlk135833477"/>
      <w:r>
        <w:rPr>
          <w:rFonts w:ascii="Times New Roman" w:eastAsia="Times New Roman" w:hAnsi="Times New Roman" w:cs="Times New Roman"/>
          <w:spacing w:val="-3"/>
          <w:sz w:val="24"/>
          <w:szCs w:val="24"/>
        </w:rPr>
        <w:t>0.4000</w:t>
      </w:r>
      <w:r w:rsidRPr="008F6F86">
        <w:rPr>
          <w:rFonts w:ascii="Times New Roman" w:eastAsia="Times New Roman" w:hAnsi="Times New Roman" w:cs="Times New Roman"/>
          <w:spacing w:val="-3"/>
          <w:sz w:val="24"/>
          <w:szCs w:val="24"/>
        </w:rPr>
        <w:t xml:space="preserve"> </w:t>
      </w:r>
      <w:bookmarkEnd w:id="10"/>
      <w:r w:rsidRPr="008F6F86">
        <w:rPr>
          <w:rFonts w:ascii="Times New Roman" w:eastAsia="Times New Roman" w:hAnsi="Times New Roman" w:cs="Times New Roman"/>
          <w:spacing w:val="-3"/>
          <w:sz w:val="24"/>
          <w:szCs w:val="24"/>
        </w:rPr>
        <w:t>plus the current refinery rack price on day of delivery, and</w:t>
      </w:r>
    </w:p>
    <w:p w14:paraId="4DBC6C3A" w14:textId="77777777" w:rsidR="00BD657B" w:rsidRPr="008F6F86" w:rsidRDefault="00BD657B" w:rsidP="00BD657B">
      <w:pPr>
        <w:tabs>
          <w:tab w:val="left" w:pos="-720"/>
        </w:tabs>
        <w:suppressAutoHyphens/>
        <w:spacing w:after="0" w:line="240" w:lineRule="auto"/>
        <w:jc w:val="both"/>
        <w:rPr>
          <w:rFonts w:ascii="Times New Roman" w:eastAsia="Times New Roman" w:hAnsi="Times New Roman" w:cs="Times New Roman"/>
          <w:spacing w:val="-3"/>
          <w:sz w:val="24"/>
          <w:szCs w:val="24"/>
        </w:rPr>
      </w:pPr>
      <w:r w:rsidRPr="008F6F86">
        <w:rPr>
          <w:rFonts w:ascii="Times New Roman" w:eastAsia="Times New Roman" w:hAnsi="Times New Roman" w:cs="Times New Roman"/>
          <w:spacing w:val="-3"/>
          <w:sz w:val="24"/>
          <w:szCs w:val="24"/>
        </w:rPr>
        <w:tab/>
        <w:t>Low Sulfur Diesel Fuel with dealer markup of $</w:t>
      </w:r>
      <w:r>
        <w:rPr>
          <w:rFonts w:ascii="Times New Roman" w:eastAsia="Times New Roman" w:hAnsi="Times New Roman" w:cs="Times New Roman"/>
          <w:spacing w:val="-3"/>
          <w:sz w:val="24"/>
          <w:szCs w:val="24"/>
        </w:rPr>
        <w:t>0.4000</w:t>
      </w:r>
      <w:r w:rsidRPr="008F6F86">
        <w:rPr>
          <w:rFonts w:ascii="Times New Roman" w:eastAsia="Times New Roman" w:hAnsi="Times New Roman" w:cs="Times New Roman"/>
          <w:spacing w:val="-3"/>
          <w:sz w:val="24"/>
          <w:szCs w:val="24"/>
        </w:rPr>
        <w:t xml:space="preserve"> plus the current refinery rack price on day of delivery, and</w:t>
      </w:r>
    </w:p>
    <w:p w14:paraId="5090D119" w14:textId="77777777" w:rsidR="00BD657B" w:rsidRPr="008F6F86" w:rsidRDefault="00BD657B" w:rsidP="00BD657B">
      <w:pPr>
        <w:tabs>
          <w:tab w:val="left" w:pos="-720"/>
        </w:tabs>
        <w:suppressAutoHyphens/>
        <w:spacing w:after="0" w:line="240" w:lineRule="auto"/>
        <w:jc w:val="both"/>
        <w:rPr>
          <w:rFonts w:ascii="Times New Roman" w:eastAsia="Times New Roman" w:hAnsi="Times New Roman" w:cs="Times New Roman"/>
          <w:spacing w:val="-3"/>
          <w:sz w:val="24"/>
          <w:szCs w:val="24"/>
        </w:rPr>
      </w:pPr>
      <w:r w:rsidRPr="008F6F86">
        <w:rPr>
          <w:rFonts w:ascii="Times New Roman" w:eastAsia="Times New Roman" w:hAnsi="Times New Roman" w:cs="Times New Roman"/>
          <w:spacing w:val="-3"/>
          <w:sz w:val="24"/>
          <w:szCs w:val="24"/>
        </w:rPr>
        <w:tab/>
        <w:t>All weather Diesel Fuel with dealer markup of $</w:t>
      </w:r>
      <w:r>
        <w:rPr>
          <w:rFonts w:ascii="Times New Roman" w:eastAsia="Times New Roman" w:hAnsi="Times New Roman" w:cs="Times New Roman"/>
          <w:spacing w:val="-3"/>
          <w:sz w:val="24"/>
          <w:szCs w:val="24"/>
        </w:rPr>
        <w:t>0.4000</w:t>
      </w:r>
      <w:r w:rsidRPr="008F6F86">
        <w:rPr>
          <w:rFonts w:ascii="Times New Roman" w:eastAsia="Times New Roman" w:hAnsi="Times New Roman" w:cs="Times New Roman"/>
          <w:spacing w:val="-3"/>
          <w:sz w:val="24"/>
          <w:szCs w:val="24"/>
        </w:rPr>
        <w:t xml:space="preserve"> plus the current refinery rack price on day of delivery.</w:t>
      </w:r>
    </w:p>
    <w:bookmarkEnd w:id="8"/>
    <w:p w14:paraId="5EB298BA" w14:textId="77777777" w:rsidR="00BD657B" w:rsidRDefault="00BD657B" w:rsidP="00BD657B">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1FFC9E2" w14:textId="1D91F138"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the following resolution was unanimously approved:</w:t>
      </w:r>
    </w:p>
    <w:p w14:paraId="22FCC1BB" w14:textId="614CBE8F" w:rsidR="00BD657B" w:rsidRPr="00EC77C6" w:rsidRDefault="00BD657B" w:rsidP="00BD657B">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77C6">
        <w:rPr>
          <w:rFonts w:ascii="Times New Roman" w:eastAsia="Times New Roman" w:hAnsi="Times New Roman" w:cs="Times New Roman"/>
          <w:sz w:val="24"/>
          <w:szCs w:val="24"/>
        </w:rPr>
        <w:t>WHEREAS bids for Liquefied Gas Chlorine for the Wastewater Treatment Plant were publicly opened and read on May 1</w:t>
      </w:r>
      <w:r>
        <w:rPr>
          <w:rFonts w:ascii="Times New Roman" w:eastAsia="Times New Roman" w:hAnsi="Times New Roman" w:cs="Times New Roman"/>
          <w:sz w:val="24"/>
          <w:szCs w:val="24"/>
        </w:rPr>
        <w:t>2</w:t>
      </w:r>
      <w:r w:rsidRPr="00EC77C6">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EC77C6">
        <w:rPr>
          <w:rFonts w:ascii="Times New Roman" w:eastAsia="Times New Roman" w:hAnsi="Times New Roman" w:cs="Times New Roman"/>
          <w:sz w:val="24"/>
          <w:szCs w:val="24"/>
        </w:rPr>
        <w:t>, and</w:t>
      </w:r>
    </w:p>
    <w:p w14:paraId="55A0DC1A" w14:textId="02AA7B67" w:rsidR="00BD657B" w:rsidRPr="00EC77C6" w:rsidRDefault="00BD657B" w:rsidP="00BD657B">
      <w:pPr>
        <w:spacing w:after="0" w:line="240" w:lineRule="auto"/>
        <w:ind w:firstLine="720"/>
        <w:rPr>
          <w:rFonts w:ascii="Times New Roman" w:eastAsia="Times New Roman" w:hAnsi="Times New Roman" w:cs="Times New Roman"/>
          <w:sz w:val="24"/>
          <w:szCs w:val="24"/>
        </w:rPr>
      </w:pPr>
      <w:r w:rsidRPr="00EC77C6">
        <w:rPr>
          <w:rFonts w:ascii="Times New Roman" w:eastAsia="Times New Roman" w:hAnsi="Times New Roman" w:cs="Times New Roman"/>
          <w:sz w:val="24"/>
          <w:szCs w:val="24"/>
        </w:rPr>
        <w:t>WHEREAS Sean Raynor, Chief Operator of the Waste Water Treatment Plant,  ha</w:t>
      </w:r>
      <w:r w:rsidR="00E714EB">
        <w:rPr>
          <w:rFonts w:ascii="Times New Roman" w:eastAsia="Times New Roman" w:hAnsi="Times New Roman" w:cs="Times New Roman"/>
          <w:sz w:val="24"/>
          <w:szCs w:val="24"/>
        </w:rPr>
        <w:t>s</w:t>
      </w:r>
      <w:r w:rsidRPr="00EC77C6">
        <w:rPr>
          <w:rFonts w:ascii="Times New Roman" w:eastAsia="Times New Roman" w:hAnsi="Times New Roman" w:cs="Times New Roman"/>
          <w:sz w:val="24"/>
          <w:szCs w:val="24"/>
        </w:rPr>
        <w:t xml:space="preserve"> reviewed the bids and have recommended awarding the bid to Jones Chemical,</w:t>
      </w:r>
      <w:r w:rsidRPr="00EC77C6">
        <w:rPr>
          <w:rFonts w:ascii="Times New Roman" w:eastAsia="Times New Roman" w:hAnsi="Times New Roman" w:cs="Times New Roman"/>
          <w:i/>
          <w:iCs/>
          <w:sz w:val="24"/>
          <w:szCs w:val="24"/>
        </w:rPr>
        <w:t xml:space="preserve"> </w:t>
      </w:r>
      <w:r w:rsidRPr="00EC77C6">
        <w:rPr>
          <w:rFonts w:ascii="Times New Roman" w:eastAsia="Times New Roman" w:hAnsi="Times New Roman" w:cs="Times New Roman"/>
          <w:sz w:val="24"/>
          <w:szCs w:val="24"/>
        </w:rPr>
        <w:t>now, therefore,</w:t>
      </w:r>
    </w:p>
    <w:p w14:paraId="1728C1FE" w14:textId="77777777" w:rsidR="00BD657B" w:rsidRPr="00EC77C6" w:rsidRDefault="00BD657B" w:rsidP="00BD657B">
      <w:pPr>
        <w:spacing w:after="0" w:line="240" w:lineRule="auto"/>
        <w:ind w:firstLine="720"/>
        <w:rPr>
          <w:rFonts w:ascii="Times New Roman" w:hAnsi="Times New Roman" w:cs="Times New Roman"/>
          <w:color w:val="000000"/>
          <w:sz w:val="24"/>
          <w:szCs w:val="24"/>
          <w:shd w:val="clear" w:color="auto" w:fill="FCFDFE"/>
        </w:rPr>
      </w:pPr>
      <w:r w:rsidRPr="00EC77C6">
        <w:rPr>
          <w:rFonts w:ascii="Times New Roman" w:eastAsia="Times New Roman" w:hAnsi="Times New Roman" w:cs="Times New Roman"/>
          <w:sz w:val="24"/>
          <w:szCs w:val="24"/>
        </w:rPr>
        <w:t>BE IT RESOLVED that Jones Chemical, 100 Sunny Sol Blvd., Caledonia, NY (JCI), is hereby awarded the bid for Liquefied Gas Chlorine for the Village fiscal year commencing June 1, 202</w:t>
      </w:r>
      <w:r>
        <w:rPr>
          <w:rFonts w:ascii="Times New Roman" w:eastAsia="Times New Roman" w:hAnsi="Times New Roman" w:cs="Times New Roman"/>
          <w:sz w:val="24"/>
          <w:szCs w:val="24"/>
        </w:rPr>
        <w:t>3</w:t>
      </w:r>
      <w:r w:rsidRPr="00EC77C6">
        <w:rPr>
          <w:rFonts w:ascii="Times New Roman" w:eastAsia="Times New Roman" w:hAnsi="Times New Roman" w:cs="Times New Roman"/>
          <w:sz w:val="24"/>
          <w:szCs w:val="24"/>
        </w:rPr>
        <w:t xml:space="preserve"> and ending May 31, 202</w:t>
      </w:r>
      <w:r>
        <w:rPr>
          <w:rFonts w:ascii="Times New Roman" w:eastAsia="Times New Roman" w:hAnsi="Times New Roman" w:cs="Times New Roman"/>
          <w:sz w:val="24"/>
          <w:szCs w:val="24"/>
        </w:rPr>
        <w:t>4</w:t>
      </w:r>
      <w:r w:rsidRPr="00EC77C6">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2,100</w:t>
      </w:r>
      <w:r w:rsidRPr="00EC77C6">
        <w:rPr>
          <w:rFonts w:ascii="Times New Roman" w:eastAsia="Times New Roman" w:hAnsi="Times New Roman" w:cs="Times New Roman"/>
          <w:sz w:val="24"/>
          <w:szCs w:val="24"/>
        </w:rPr>
        <w:t>.00 for 2,000 lb. (ton) containers with no container deposit and no fuel charge for the Waste Water Treatment Plant;</w:t>
      </w:r>
      <w:r w:rsidRPr="00EC77C6">
        <w:rPr>
          <w:rFonts w:ascii="Times New Roman" w:hAnsi="Times New Roman" w:cs="Times New Roman"/>
          <w:color w:val="000000"/>
          <w:sz w:val="24"/>
          <w:szCs w:val="24"/>
          <w:shd w:val="clear" w:color="auto" w:fill="FCFDFE"/>
        </w:rPr>
        <w:t xml:space="preserve"> Price is subject to change upon 30 day written notice.</w:t>
      </w:r>
    </w:p>
    <w:p w14:paraId="11A6DA02" w14:textId="77777777" w:rsidR="00BD657B" w:rsidRDefault="00BD657B" w:rsidP="00BD657B">
      <w:pPr>
        <w:spacing w:after="0" w:line="240" w:lineRule="auto"/>
        <w:ind w:firstLine="720"/>
        <w:rPr>
          <w:rFonts w:ascii="Times New Roman" w:eastAsia="Times New Roman" w:hAnsi="Times New Roman" w:cs="Times New Roman"/>
          <w:i/>
          <w:iCs/>
          <w:sz w:val="24"/>
          <w:szCs w:val="24"/>
        </w:rPr>
      </w:pPr>
    </w:p>
    <w:p w14:paraId="02DFC664" w14:textId="1520BFC8"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the following resolution was unanimously approved:</w:t>
      </w:r>
    </w:p>
    <w:p w14:paraId="5073812D" w14:textId="77777777" w:rsidR="00BD657B" w:rsidRPr="003E3A30" w:rsidRDefault="00BD657B" w:rsidP="00BD657B">
      <w:pPr>
        <w:widowControl w:val="0"/>
        <w:autoSpaceDE w:val="0"/>
        <w:autoSpaceDN w:val="0"/>
        <w:adjustRightInd w:val="0"/>
        <w:spacing w:line="240" w:lineRule="auto"/>
        <w:ind w:firstLine="720"/>
        <w:contextualSpacing/>
        <w:jc w:val="both"/>
        <w:rPr>
          <w:rFonts w:ascii="Times New Roman" w:eastAsia="Times New Roman" w:hAnsi="Times New Roman" w:cs="Times New Roman"/>
          <w:sz w:val="24"/>
          <w:szCs w:val="24"/>
        </w:rPr>
      </w:pPr>
      <w:r w:rsidRPr="003E3A30">
        <w:rPr>
          <w:rFonts w:ascii="Times New Roman" w:eastAsia="Times New Roman" w:hAnsi="Times New Roman" w:cs="Times New Roman"/>
          <w:sz w:val="24"/>
          <w:szCs w:val="24"/>
        </w:rPr>
        <w:t xml:space="preserve">WHEREAS bids for </w:t>
      </w:r>
      <w:bookmarkStart w:id="11" w:name="_Hlk40796006"/>
      <w:r w:rsidRPr="003E3A30">
        <w:rPr>
          <w:rFonts w:ascii="Times New Roman" w:eastAsia="Times New Roman" w:hAnsi="Times New Roman" w:cs="Times New Roman"/>
          <w:sz w:val="24"/>
          <w:szCs w:val="24"/>
        </w:rPr>
        <w:t xml:space="preserve">Synthetic Flocculant </w:t>
      </w:r>
      <w:bookmarkEnd w:id="11"/>
      <w:r w:rsidRPr="003E3A30">
        <w:rPr>
          <w:rFonts w:ascii="Times New Roman" w:eastAsia="Times New Roman" w:hAnsi="Times New Roman" w:cs="Times New Roman"/>
          <w:sz w:val="24"/>
          <w:szCs w:val="24"/>
        </w:rPr>
        <w:t>for the Waste Water Treatment Plant, were publicly opened and read on May 1</w:t>
      </w:r>
      <w:r>
        <w:rPr>
          <w:rFonts w:ascii="Times New Roman" w:eastAsia="Times New Roman" w:hAnsi="Times New Roman" w:cs="Times New Roman"/>
          <w:sz w:val="24"/>
          <w:szCs w:val="24"/>
        </w:rPr>
        <w:t>2</w:t>
      </w:r>
      <w:r w:rsidRPr="003E3A30">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3E3A30">
        <w:rPr>
          <w:rFonts w:ascii="Times New Roman" w:eastAsia="Times New Roman" w:hAnsi="Times New Roman" w:cs="Times New Roman"/>
          <w:sz w:val="24"/>
          <w:szCs w:val="24"/>
        </w:rPr>
        <w:t>, and</w:t>
      </w:r>
    </w:p>
    <w:p w14:paraId="7A2F6D17" w14:textId="77777777" w:rsidR="00BD657B" w:rsidRPr="003E3A30" w:rsidRDefault="00BD657B" w:rsidP="00BD657B">
      <w:pPr>
        <w:spacing w:after="0" w:line="240" w:lineRule="auto"/>
        <w:rPr>
          <w:rFonts w:ascii="Times New Roman" w:eastAsia="Times New Roman" w:hAnsi="Times New Roman" w:cs="Times New Roman"/>
          <w:sz w:val="24"/>
          <w:szCs w:val="24"/>
        </w:rPr>
      </w:pPr>
      <w:r w:rsidRPr="003E3A30">
        <w:rPr>
          <w:rFonts w:ascii="Times New Roman" w:eastAsia="Times New Roman" w:hAnsi="Times New Roman" w:cs="Times New Roman"/>
          <w:sz w:val="24"/>
          <w:szCs w:val="24"/>
        </w:rPr>
        <w:tab/>
        <w:t xml:space="preserve">WHEREAS Sean Raynor, Chief Operator of the Waste Water Treatment Plant, has reviewed the bids and has recommended awarding the bid to </w:t>
      </w:r>
      <w:bookmarkStart w:id="12" w:name="_Hlk40796028"/>
      <w:r w:rsidRPr="003E3A30">
        <w:rPr>
          <w:rFonts w:ascii="Times New Roman" w:eastAsia="Times New Roman" w:hAnsi="Times New Roman" w:cs="Times New Roman"/>
          <w:sz w:val="24"/>
          <w:szCs w:val="24"/>
        </w:rPr>
        <w:t>Polydyne Inc., 1 Chemical Plant Rd, Riceboro, GA</w:t>
      </w:r>
      <w:bookmarkEnd w:id="12"/>
      <w:r w:rsidRPr="003E3A30">
        <w:rPr>
          <w:rFonts w:ascii="Times New Roman" w:eastAsia="Times New Roman" w:hAnsi="Times New Roman" w:cs="Times New Roman"/>
          <w:sz w:val="24"/>
          <w:szCs w:val="24"/>
        </w:rPr>
        <w:t xml:space="preserve">., now, therefore                                    </w:t>
      </w:r>
    </w:p>
    <w:p w14:paraId="08791215" w14:textId="43FCA2B2" w:rsidR="00BD657B" w:rsidRDefault="00BD657B" w:rsidP="00BD657B">
      <w:pPr>
        <w:widowControl w:val="0"/>
        <w:autoSpaceDE w:val="0"/>
        <w:autoSpaceDN w:val="0"/>
        <w:adjustRightInd w:val="0"/>
        <w:spacing w:after="0" w:line="240" w:lineRule="auto"/>
        <w:rPr>
          <w:rFonts w:ascii="Times New Roman" w:eastAsia="Times New Roman" w:hAnsi="Times New Roman" w:cs="Times New Roman"/>
          <w:sz w:val="24"/>
          <w:szCs w:val="24"/>
        </w:rPr>
      </w:pPr>
      <w:r w:rsidRPr="003E3A30">
        <w:rPr>
          <w:rFonts w:ascii="Times New Roman" w:eastAsia="Times New Roman" w:hAnsi="Times New Roman" w:cs="Times New Roman"/>
          <w:sz w:val="24"/>
          <w:szCs w:val="24"/>
        </w:rPr>
        <w:tab/>
        <w:t xml:space="preserve"> BE IT RESOLVED that Polydyne Inc. is hereby awarded the bid for Synthetic Flocculate NE at $ 1.70 /LB for the Village fiscal year commencing June 1, 202</w:t>
      </w:r>
      <w:r w:rsidR="00E714EB">
        <w:rPr>
          <w:rFonts w:ascii="Times New Roman" w:eastAsia="Times New Roman" w:hAnsi="Times New Roman" w:cs="Times New Roman"/>
          <w:sz w:val="24"/>
          <w:szCs w:val="24"/>
        </w:rPr>
        <w:t>3</w:t>
      </w:r>
      <w:r w:rsidRPr="003E3A30">
        <w:rPr>
          <w:rFonts w:ascii="Times New Roman" w:eastAsia="Times New Roman" w:hAnsi="Times New Roman" w:cs="Times New Roman"/>
          <w:sz w:val="24"/>
          <w:szCs w:val="24"/>
        </w:rPr>
        <w:t xml:space="preserve"> and ending May 31, 202</w:t>
      </w:r>
      <w:r w:rsidR="00E714EB">
        <w:rPr>
          <w:rFonts w:ascii="Times New Roman" w:eastAsia="Times New Roman" w:hAnsi="Times New Roman" w:cs="Times New Roman"/>
          <w:sz w:val="24"/>
          <w:szCs w:val="24"/>
        </w:rPr>
        <w:t>4</w:t>
      </w:r>
      <w:r w:rsidRPr="003E3A30">
        <w:rPr>
          <w:rFonts w:ascii="Times New Roman" w:eastAsia="Times New Roman" w:hAnsi="Times New Roman" w:cs="Times New Roman"/>
          <w:sz w:val="24"/>
          <w:szCs w:val="24"/>
        </w:rPr>
        <w:t>.</w:t>
      </w:r>
    </w:p>
    <w:p w14:paraId="27B75385" w14:textId="77777777" w:rsidR="00BD657B" w:rsidRDefault="00BD657B" w:rsidP="00BD657B">
      <w:pPr>
        <w:widowControl w:val="0"/>
        <w:autoSpaceDE w:val="0"/>
        <w:autoSpaceDN w:val="0"/>
        <w:adjustRightInd w:val="0"/>
        <w:spacing w:after="0" w:line="240" w:lineRule="auto"/>
        <w:rPr>
          <w:rFonts w:ascii="Times New Roman" w:eastAsia="Times New Roman" w:hAnsi="Times New Roman" w:cs="Times New Roman"/>
          <w:sz w:val="24"/>
          <w:szCs w:val="24"/>
        </w:rPr>
      </w:pPr>
    </w:p>
    <w:p w14:paraId="569B836D" w14:textId="143713B3"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the following resolution was unanimously approved:</w:t>
      </w:r>
    </w:p>
    <w:p w14:paraId="47EB42D1" w14:textId="77777777" w:rsidR="00BD657B" w:rsidRPr="003E3A30" w:rsidRDefault="00BD657B" w:rsidP="00BD657B">
      <w:pPr>
        <w:spacing w:after="0" w:line="259" w:lineRule="auto"/>
        <w:ind w:firstLine="720"/>
        <w:rPr>
          <w:rFonts w:ascii="Times New Roman" w:eastAsia="Times New Roman" w:hAnsi="Times New Roman" w:cs="Times New Roman"/>
          <w:sz w:val="24"/>
          <w:szCs w:val="24"/>
        </w:rPr>
      </w:pPr>
      <w:r w:rsidRPr="003E3A30">
        <w:rPr>
          <w:rFonts w:ascii="Times New Roman" w:eastAsia="Times New Roman" w:hAnsi="Times New Roman" w:cs="Times New Roman"/>
          <w:sz w:val="24"/>
          <w:szCs w:val="24"/>
        </w:rPr>
        <w:t xml:space="preserve">WHEREAS bids for </w:t>
      </w:r>
      <w:bookmarkStart w:id="13" w:name="_Hlk40796074"/>
      <w:r w:rsidRPr="003E3A30">
        <w:rPr>
          <w:rFonts w:ascii="Times New Roman" w:eastAsia="Times New Roman" w:hAnsi="Times New Roman" w:cs="Times New Roman"/>
          <w:sz w:val="24"/>
          <w:szCs w:val="24"/>
        </w:rPr>
        <w:t xml:space="preserve">Ferric Chloride </w:t>
      </w:r>
      <w:bookmarkEnd w:id="13"/>
      <w:r w:rsidRPr="003E3A30">
        <w:rPr>
          <w:rFonts w:ascii="Times New Roman" w:eastAsia="Times New Roman" w:hAnsi="Times New Roman" w:cs="Times New Roman"/>
          <w:sz w:val="24"/>
          <w:szCs w:val="24"/>
        </w:rPr>
        <w:t>for the Waste Water Treatment Plant were publicly opened and read on May 1</w:t>
      </w:r>
      <w:r>
        <w:rPr>
          <w:rFonts w:ascii="Times New Roman" w:eastAsia="Times New Roman" w:hAnsi="Times New Roman" w:cs="Times New Roman"/>
          <w:sz w:val="24"/>
          <w:szCs w:val="24"/>
        </w:rPr>
        <w:t>2</w:t>
      </w:r>
      <w:r w:rsidRPr="003E3A30">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3E3A30">
        <w:rPr>
          <w:rFonts w:ascii="Times New Roman" w:eastAsia="Times New Roman" w:hAnsi="Times New Roman" w:cs="Times New Roman"/>
          <w:sz w:val="24"/>
          <w:szCs w:val="24"/>
        </w:rPr>
        <w:t>, and</w:t>
      </w:r>
    </w:p>
    <w:p w14:paraId="34E162EF" w14:textId="77777777" w:rsidR="00D32E6A" w:rsidRDefault="00BD657B" w:rsidP="00BD657B">
      <w:pPr>
        <w:spacing w:after="0" w:line="240" w:lineRule="auto"/>
        <w:ind w:firstLine="720"/>
        <w:rPr>
          <w:rFonts w:ascii="Times New Roman" w:eastAsia="Times New Roman" w:hAnsi="Times New Roman" w:cs="Times New Roman"/>
          <w:sz w:val="24"/>
          <w:szCs w:val="24"/>
        </w:rPr>
      </w:pPr>
      <w:r w:rsidRPr="003E3A30">
        <w:rPr>
          <w:rFonts w:ascii="Times New Roman" w:eastAsia="Times New Roman" w:hAnsi="Times New Roman" w:cs="Times New Roman"/>
          <w:sz w:val="24"/>
          <w:szCs w:val="24"/>
        </w:rPr>
        <w:t xml:space="preserve">WHEREAS Sean Raynor, Chief Operator of the Waste Water Treatment Plant, has reviewed the bids and has recommended awarding the bid </w:t>
      </w:r>
      <w:bookmarkStart w:id="14" w:name="_Hlk40796089"/>
      <w:r w:rsidRPr="003E3A30">
        <w:rPr>
          <w:rFonts w:ascii="Times New Roman" w:eastAsia="Times New Roman" w:hAnsi="Times New Roman" w:cs="Times New Roman"/>
          <w:sz w:val="24"/>
          <w:szCs w:val="24"/>
        </w:rPr>
        <w:t>to Kemira Water Solutions, Inc. 4321 W. 6</w:t>
      </w:r>
      <w:r w:rsidRPr="003E3A30">
        <w:rPr>
          <w:rFonts w:ascii="Times New Roman" w:eastAsia="Times New Roman" w:hAnsi="Times New Roman" w:cs="Times New Roman"/>
          <w:sz w:val="24"/>
          <w:szCs w:val="24"/>
          <w:vertAlign w:val="superscript"/>
        </w:rPr>
        <w:t>th</w:t>
      </w:r>
      <w:r w:rsidRPr="003E3A30">
        <w:rPr>
          <w:rFonts w:ascii="Times New Roman" w:eastAsia="Times New Roman" w:hAnsi="Times New Roman" w:cs="Times New Roman"/>
          <w:sz w:val="24"/>
          <w:szCs w:val="24"/>
        </w:rPr>
        <w:t xml:space="preserve"> St., Lawrence, KS, (ferric chloride supplied out of our terminal in Buffalo, NY) </w:t>
      </w:r>
      <w:bookmarkEnd w:id="14"/>
      <w:r w:rsidRPr="003E3A30">
        <w:rPr>
          <w:rFonts w:ascii="Times New Roman" w:eastAsia="Times New Roman" w:hAnsi="Times New Roman" w:cs="Times New Roman"/>
          <w:sz w:val="24"/>
          <w:szCs w:val="24"/>
        </w:rPr>
        <w:t xml:space="preserve">now, therefore    </w:t>
      </w:r>
    </w:p>
    <w:p w14:paraId="3B46779D" w14:textId="77777777" w:rsidR="00D32E6A" w:rsidRDefault="00D32E6A" w:rsidP="00BD657B">
      <w:pPr>
        <w:spacing w:after="0" w:line="240" w:lineRule="auto"/>
        <w:ind w:firstLine="720"/>
        <w:rPr>
          <w:rFonts w:ascii="Times New Roman" w:eastAsia="Times New Roman" w:hAnsi="Times New Roman" w:cs="Times New Roman"/>
          <w:sz w:val="24"/>
          <w:szCs w:val="24"/>
        </w:rPr>
      </w:pPr>
    </w:p>
    <w:p w14:paraId="3743CD01" w14:textId="77777777" w:rsidR="00D32E6A" w:rsidRDefault="00D32E6A" w:rsidP="00BD657B">
      <w:pPr>
        <w:spacing w:after="0" w:line="240" w:lineRule="auto"/>
        <w:ind w:firstLine="720"/>
        <w:rPr>
          <w:rFonts w:ascii="Times New Roman" w:eastAsia="Times New Roman" w:hAnsi="Times New Roman" w:cs="Times New Roman"/>
          <w:sz w:val="24"/>
          <w:szCs w:val="24"/>
        </w:rPr>
      </w:pPr>
    </w:p>
    <w:p w14:paraId="276F18F4" w14:textId="7C227FF6" w:rsidR="00BD657B" w:rsidRPr="00D32E6A" w:rsidRDefault="00D32E6A" w:rsidP="00D32E6A">
      <w:pPr>
        <w:spacing w:after="0" w:line="240" w:lineRule="auto"/>
        <w:ind w:firstLine="720"/>
        <w:jc w:val="center"/>
        <w:rPr>
          <w:rFonts w:ascii="Times New Roman" w:eastAsia="Times New Roman" w:hAnsi="Times New Roman" w:cs="Times New Roman"/>
          <w:b/>
          <w:bCs/>
          <w:sz w:val="24"/>
          <w:szCs w:val="24"/>
        </w:rPr>
      </w:pPr>
      <w:r w:rsidRPr="00D32E6A">
        <w:rPr>
          <w:rFonts w:ascii="Times New Roman" w:eastAsia="Times New Roman" w:hAnsi="Times New Roman" w:cs="Times New Roman"/>
          <w:b/>
          <w:bCs/>
          <w:sz w:val="24"/>
          <w:szCs w:val="24"/>
        </w:rPr>
        <w:t>55</w:t>
      </w:r>
    </w:p>
    <w:p w14:paraId="024299EA"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50174AA6"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28979554"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5A488BE2"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16249789" w14:textId="77777777" w:rsidR="00D32E6A" w:rsidRDefault="00D32E6A" w:rsidP="00BD657B">
      <w:pPr>
        <w:spacing w:after="0" w:line="240" w:lineRule="auto"/>
        <w:rPr>
          <w:rFonts w:ascii="Times New Roman" w:eastAsia="Times New Roman" w:hAnsi="Times New Roman" w:cs="Times New Roman"/>
          <w:sz w:val="24"/>
          <w:szCs w:val="24"/>
        </w:rPr>
      </w:pPr>
    </w:p>
    <w:p w14:paraId="6C1D17FD" w14:textId="14D624EF" w:rsidR="00BD657B" w:rsidRDefault="00D32E6A" w:rsidP="00BD6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D657B" w:rsidRPr="003E3A30">
        <w:rPr>
          <w:rFonts w:ascii="Times New Roman" w:eastAsia="Times New Roman" w:hAnsi="Times New Roman" w:cs="Times New Roman"/>
          <w:sz w:val="24"/>
          <w:szCs w:val="24"/>
        </w:rPr>
        <w:t xml:space="preserve">BE IT RESOLVED that Kemira Water Solutions is hereby awarded the bid for Ferric Chloride </w:t>
      </w:r>
      <w:bookmarkStart w:id="15" w:name="_Hlk40796113"/>
      <w:r w:rsidR="00BD657B" w:rsidRPr="003E3A30">
        <w:rPr>
          <w:rFonts w:ascii="Times New Roman" w:eastAsia="Times New Roman" w:hAnsi="Times New Roman" w:cs="Times New Roman"/>
          <w:sz w:val="24"/>
          <w:szCs w:val="24"/>
        </w:rPr>
        <w:t>at a price of $ 1,</w:t>
      </w:r>
      <w:r w:rsidR="00BD657B">
        <w:rPr>
          <w:rFonts w:ascii="Times New Roman" w:eastAsia="Times New Roman" w:hAnsi="Times New Roman" w:cs="Times New Roman"/>
          <w:sz w:val="24"/>
          <w:szCs w:val="24"/>
        </w:rPr>
        <w:t>299</w:t>
      </w:r>
      <w:r w:rsidR="00BD657B" w:rsidRPr="003E3A30">
        <w:rPr>
          <w:rFonts w:ascii="Times New Roman" w:eastAsia="Times New Roman" w:hAnsi="Times New Roman" w:cs="Times New Roman"/>
          <w:sz w:val="24"/>
          <w:szCs w:val="24"/>
        </w:rPr>
        <w:t>.00 per dry ton delivered (3 days lead time) for the Village fiscal year commencing June 1, 202</w:t>
      </w:r>
      <w:r w:rsidR="00BD657B">
        <w:rPr>
          <w:rFonts w:ascii="Times New Roman" w:eastAsia="Times New Roman" w:hAnsi="Times New Roman" w:cs="Times New Roman"/>
          <w:sz w:val="24"/>
          <w:szCs w:val="24"/>
        </w:rPr>
        <w:t>3</w:t>
      </w:r>
      <w:r w:rsidR="00BD657B" w:rsidRPr="003E3A30">
        <w:rPr>
          <w:rFonts w:ascii="Times New Roman" w:eastAsia="Times New Roman" w:hAnsi="Times New Roman" w:cs="Times New Roman"/>
          <w:sz w:val="24"/>
          <w:szCs w:val="24"/>
        </w:rPr>
        <w:t xml:space="preserve"> and ending May 31, 202</w:t>
      </w:r>
      <w:r w:rsidR="00BD657B">
        <w:rPr>
          <w:rFonts w:ascii="Times New Roman" w:eastAsia="Times New Roman" w:hAnsi="Times New Roman" w:cs="Times New Roman"/>
          <w:sz w:val="24"/>
          <w:szCs w:val="24"/>
        </w:rPr>
        <w:t>4</w:t>
      </w:r>
      <w:r w:rsidR="00BD657B" w:rsidRPr="003E3A30">
        <w:rPr>
          <w:rFonts w:ascii="Times New Roman" w:eastAsia="Times New Roman" w:hAnsi="Times New Roman" w:cs="Times New Roman"/>
          <w:sz w:val="24"/>
          <w:szCs w:val="24"/>
        </w:rPr>
        <w:t xml:space="preserve">.  </w:t>
      </w:r>
    </w:p>
    <w:p w14:paraId="332E2C76" w14:textId="77777777" w:rsidR="00BD657B" w:rsidRDefault="00BD657B" w:rsidP="00BD657B">
      <w:pPr>
        <w:spacing w:after="0" w:line="240" w:lineRule="auto"/>
        <w:rPr>
          <w:rFonts w:ascii="Times New Roman" w:eastAsia="Times New Roman" w:hAnsi="Times New Roman" w:cs="Times New Roman"/>
          <w:sz w:val="24"/>
          <w:szCs w:val="24"/>
        </w:rPr>
      </w:pPr>
    </w:p>
    <w:p w14:paraId="1FFB651D" w14:textId="5D41F940"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the following resolution was unanimously approved:</w:t>
      </w:r>
    </w:p>
    <w:p w14:paraId="1759E35C" w14:textId="77777777" w:rsidR="00BD657B" w:rsidRPr="00582048" w:rsidRDefault="00BD657B" w:rsidP="00BD657B">
      <w:pPr>
        <w:spacing w:after="0" w:line="240" w:lineRule="auto"/>
        <w:ind w:firstLine="720"/>
        <w:rPr>
          <w:rFonts w:ascii="Times New Roman" w:eastAsia="Times New Roman" w:hAnsi="Times New Roman" w:cs="Times New Roman"/>
          <w:sz w:val="24"/>
          <w:szCs w:val="24"/>
        </w:rPr>
      </w:pPr>
      <w:r w:rsidRPr="00582048">
        <w:rPr>
          <w:rFonts w:ascii="Times New Roman" w:eastAsia="Times New Roman" w:hAnsi="Times New Roman" w:cs="Times New Roman"/>
          <w:sz w:val="24"/>
          <w:szCs w:val="24"/>
        </w:rPr>
        <w:t xml:space="preserve">WHEREAS bids for </w:t>
      </w:r>
      <w:bookmarkStart w:id="16" w:name="_Hlk40796151"/>
      <w:r w:rsidRPr="00582048">
        <w:rPr>
          <w:rFonts w:ascii="Times New Roman" w:eastAsia="Times New Roman" w:hAnsi="Times New Roman" w:cs="Times New Roman"/>
          <w:sz w:val="24"/>
          <w:szCs w:val="24"/>
        </w:rPr>
        <w:t xml:space="preserve">Poly Aluminum Chloride </w:t>
      </w:r>
      <w:bookmarkEnd w:id="16"/>
      <w:r w:rsidRPr="00582048">
        <w:rPr>
          <w:rFonts w:ascii="Times New Roman" w:eastAsia="Times New Roman" w:hAnsi="Times New Roman" w:cs="Times New Roman"/>
          <w:sz w:val="24"/>
          <w:szCs w:val="24"/>
        </w:rPr>
        <w:t>for the Water Filtration Plant were publicly opened and read on May 1</w:t>
      </w:r>
      <w:r>
        <w:rPr>
          <w:rFonts w:ascii="Times New Roman" w:eastAsia="Times New Roman" w:hAnsi="Times New Roman" w:cs="Times New Roman"/>
          <w:sz w:val="24"/>
          <w:szCs w:val="24"/>
        </w:rPr>
        <w:t>2</w:t>
      </w:r>
      <w:r w:rsidRPr="00582048">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582048">
        <w:rPr>
          <w:rFonts w:ascii="Times New Roman" w:eastAsia="Times New Roman" w:hAnsi="Times New Roman" w:cs="Times New Roman"/>
          <w:sz w:val="24"/>
          <w:szCs w:val="24"/>
        </w:rPr>
        <w:t>, and</w:t>
      </w:r>
    </w:p>
    <w:p w14:paraId="6E73FE3C" w14:textId="77777777" w:rsidR="00BD657B" w:rsidRPr="00582048" w:rsidRDefault="00BD657B" w:rsidP="00BD657B">
      <w:pPr>
        <w:spacing w:after="0" w:line="240" w:lineRule="auto"/>
        <w:ind w:firstLine="720"/>
        <w:rPr>
          <w:rFonts w:ascii="Times New Roman" w:eastAsia="Times New Roman" w:hAnsi="Times New Roman" w:cs="Times New Roman"/>
          <w:sz w:val="24"/>
          <w:szCs w:val="24"/>
        </w:rPr>
      </w:pPr>
      <w:r w:rsidRPr="00582048">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Luis Fred</w:t>
      </w:r>
      <w:r w:rsidRPr="00582048">
        <w:rPr>
          <w:rFonts w:ascii="Times New Roman" w:eastAsia="Times New Roman" w:hAnsi="Times New Roman" w:cs="Times New Roman"/>
          <w:sz w:val="24"/>
          <w:szCs w:val="24"/>
        </w:rPr>
        <w:t xml:space="preserve">, Chief Operator of the Water Filtration Plant, has reviewed the bids and has recommended awarding the bid to </w:t>
      </w:r>
      <w:r>
        <w:rPr>
          <w:rFonts w:ascii="Times New Roman" w:eastAsia="Times New Roman" w:hAnsi="Times New Roman" w:cs="Times New Roman"/>
          <w:sz w:val="24"/>
          <w:szCs w:val="24"/>
        </w:rPr>
        <w:t>Applied Specialties Inc., 33555 Pin Oak Parkway</w:t>
      </w:r>
      <w:r w:rsidRPr="00582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Avon Lake, Ohio 44012, </w:t>
      </w:r>
      <w:r w:rsidRPr="00582048">
        <w:rPr>
          <w:rFonts w:ascii="Times New Roman" w:eastAsia="Times New Roman" w:hAnsi="Times New Roman" w:cs="Times New Roman"/>
          <w:sz w:val="24"/>
          <w:szCs w:val="24"/>
        </w:rPr>
        <w:t>now, therefore,</w:t>
      </w:r>
    </w:p>
    <w:p w14:paraId="72ED3E60" w14:textId="77777777" w:rsidR="00BD657B" w:rsidRPr="00582048" w:rsidRDefault="00BD657B" w:rsidP="00BD657B">
      <w:pPr>
        <w:spacing w:after="0" w:line="240" w:lineRule="auto"/>
        <w:ind w:firstLine="720"/>
        <w:rPr>
          <w:rFonts w:ascii="Times New Roman" w:eastAsia="Times New Roman" w:hAnsi="Times New Roman" w:cs="Times New Roman"/>
          <w:i/>
          <w:iCs/>
          <w:sz w:val="24"/>
          <w:szCs w:val="24"/>
        </w:rPr>
      </w:pPr>
      <w:r w:rsidRPr="00582048">
        <w:rPr>
          <w:rFonts w:ascii="Times New Roman" w:eastAsia="Times New Roman" w:hAnsi="Times New Roman" w:cs="Times New Roman"/>
          <w:sz w:val="24"/>
          <w:szCs w:val="24"/>
        </w:rPr>
        <w:t xml:space="preserve"> BE IT RESOLVED </w:t>
      </w:r>
      <w:r>
        <w:rPr>
          <w:rFonts w:ascii="Times New Roman" w:eastAsia="Times New Roman" w:hAnsi="Times New Roman" w:cs="Times New Roman"/>
          <w:sz w:val="24"/>
          <w:szCs w:val="24"/>
        </w:rPr>
        <w:t>Applied Specialties Inc.</w:t>
      </w:r>
      <w:r w:rsidRPr="00582048">
        <w:rPr>
          <w:rFonts w:ascii="Times New Roman" w:eastAsia="Times New Roman" w:hAnsi="Times New Roman" w:cs="Times New Roman"/>
          <w:sz w:val="24"/>
          <w:szCs w:val="24"/>
        </w:rPr>
        <w:t>is hereby awarded the bid for Poly Aluminum Chloride for the Village fiscal year commencing June 1, 202</w:t>
      </w:r>
      <w:r>
        <w:rPr>
          <w:rFonts w:ascii="Times New Roman" w:eastAsia="Times New Roman" w:hAnsi="Times New Roman" w:cs="Times New Roman"/>
          <w:sz w:val="24"/>
          <w:szCs w:val="24"/>
        </w:rPr>
        <w:t>3</w:t>
      </w:r>
      <w:r w:rsidRPr="00582048">
        <w:rPr>
          <w:rFonts w:ascii="Times New Roman" w:eastAsia="Times New Roman" w:hAnsi="Times New Roman" w:cs="Times New Roman"/>
          <w:sz w:val="24"/>
          <w:szCs w:val="24"/>
        </w:rPr>
        <w:t xml:space="preserve"> and ending May 31, 202</w:t>
      </w:r>
      <w:r>
        <w:rPr>
          <w:rFonts w:ascii="Times New Roman" w:eastAsia="Times New Roman" w:hAnsi="Times New Roman" w:cs="Times New Roman"/>
          <w:sz w:val="24"/>
          <w:szCs w:val="24"/>
        </w:rPr>
        <w:t>4</w:t>
      </w:r>
      <w:r w:rsidRPr="00582048">
        <w:rPr>
          <w:rFonts w:ascii="Times New Roman" w:eastAsia="Times New Roman" w:hAnsi="Times New Roman" w:cs="Times New Roman"/>
          <w:sz w:val="24"/>
          <w:szCs w:val="24"/>
        </w:rPr>
        <w:t xml:space="preserve"> at the bid of</w:t>
      </w:r>
      <w:r>
        <w:rPr>
          <w:rFonts w:ascii="Times New Roman" w:eastAsia="Times New Roman" w:hAnsi="Times New Roman" w:cs="Times New Roman"/>
          <w:sz w:val="24"/>
          <w:szCs w:val="24"/>
        </w:rPr>
        <w:t xml:space="preserve"> $.65lb</w:t>
      </w:r>
      <w:r w:rsidRPr="00582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82048">
        <w:rPr>
          <w:rFonts w:ascii="Times New Roman" w:eastAsia="Times New Roman" w:hAnsi="Times New Roman" w:cs="Times New Roman"/>
          <w:sz w:val="24"/>
          <w:szCs w:val="24"/>
        </w:rPr>
        <w:t>$</w:t>
      </w:r>
      <w:r>
        <w:rPr>
          <w:rFonts w:ascii="Times New Roman" w:eastAsia="Times New Roman" w:hAnsi="Times New Roman" w:cs="Times New Roman"/>
          <w:sz w:val="24"/>
          <w:szCs w:val="24"/>
        </w:rPr>
        <w:t>357</w:t>
      </w:r>
      <w:r w:rsidRPr="00582048">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r w:rsidRPr="00582048">
        <w:rPr>
          <w:rFonts w:ascii="Times New Roman" w:eastAsia="Times New Roman" w:hAnsi="Times New Roman" w:cs="Times New Roman"/>
          <w:sz w:val="24"/>
          <w:szCs w:val="24"/>
        </w:rPr>
        <w:t xml:space="preserve"> per</w:t>
      </w:r>
      <w:r w:rsidRPr="00582048">
        <w:rPr>
          <w:rFonts w:ascii="Times New Roman" w:eastAsia="Times New Roman" w:hAnsi="Times New Roman" w:cs="Times New Roman"/>
          <w:i/>
          <w:iCs/>
          <w:sz w:val="24"/>
          <w:szCs w:val="24"/>
        </w:rPr>
        <w:t xml:space="preserve"> </w:t>
      </w:r>
      <w:r w:rsidRPr="00582048">
        <w:rPr>
          <w:rFonts w:ascii="Times New Roman" w:eastAsia="Times New Roman" w:hAnsi="Times New Roman" w:cs="Times New Roman"/>
          <w:sz w:val="24"/>
          <w:szCs w:val="24"/>
        </w:rPr>
        <w:t>55gallon drums</w:t>
      </w:r>
      <w:r>
        <w:rPr>
          <w:rFonts w:ascii="Times New Roman" w:eastAsia="Times New Roman" w:hAnsi="Times New Roman" w:cs="Times New Roman"/>
          <w:sz w:val="24"/>
          <w:szCs w:val="24"/>
        </w:rPr>
        <w:t>.</w:t>
      </w:r>
    </w:p>
    <w:p w14:paraId="127EEF60" w14:textId="77777777" w:rsidR="00BD657B" w:rsidRPr="00AC1AFD" w:rsidRDefault="00BD657B" w:rsidP="00BD657B">
      <w:pPr>
        <w:spacing w:after="0" w:line="240" w:lineRule="auto"/>
        <w:rPr>
          <w:rFonts w:ascii="Times New Roman" w:eastAsia="Times New Roman" w:hAnsi="Times New Roman" w:cs="Times New Roman"/>
          <w:sz w:val="24"/>
          <w:szCs w:val="24"/>
        </w:rPr>
      </w:pPr>
    </w:p>
    <w:bookmarkEnd w:id="15"/>
    <w:p w14:paraId="4703FEBE" w14:textId="3F325D4C"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the following resolution was unanimously approved:</w:t>
      </w:r>
    </w:p>
    <w:p w14:paraId="0696F044" w14:textId="77777777" w:rsidR="00BD657B" w:rsidRPr="00582048" w:rsidRDefault="00BD657B" w:rsidP="00BD657B">
      <w:pPr>
        <w:spacing w:after="0" w:line="240" w:lineRule="auto"/>
        <w:ind w:firstLine="720"/>
        <w:rPr>
          <w:rFonts w:ascii="Times New Roman" w:eastAsia="Times New Roman" w:hAnsi="Times New Roman" w:cs="Times New Roman"/>
          <w:sz w:val="24"/>
          <w:szCs w:val="24"/>
        </w:rPr>
      </w:pPr>
      <w:r w:rsidRPr="00582048">
        <w:rPr>
          <w:rFonts w:ascii="Times New Roman" w:eastAsia="Times New Roman" w:hAnsi="Times New Roman" w:cs="Times New Roman"/>
          <w:sz w:val="24"/>
          <w:szCs w:val="24"/>
        </w:rPr>
        <w:t xml:space="preserve">WHEREAS bids for </w:t>
      </w:r>
      <w:bookmarkStart w:id="17" w:name="_Hlk40796299"/>
      <w:r w:rsidRPr="00582048">
        <w:rPr>
          <w:rFonts w:ascii="Times New Roman" w:eastAsia="Times New Roman" w:hAnsi="Times New Roman" w:cs="Times New Roman"/>
          <w:sz w:val="24"/>
          <w:szCs w:val="24"/>
        </w:rPr>
        <w:t xml:space="preserve">Poly Orthophosphate </w:t>
      </w:r>
      <w:bookmarkEnd w:id="17"/>
      <w:r w:rsidRPr="00582048">
        <w:rPr>
          <w:rFonts w:ascii="Times New Roman" w:eastAsia="Times New Roman" w:hAnsi="Times New Roman" w:cs="Times New Roman"/>
          <w:sz w:val="24"/>
          <w:szCs w:val="24"/>
        </w:rPr>
        <w:t>for the Water Filtration Plant were publicly opened and read on May 1</w:t>
      </w:r>
      <w:r>
        <w:rPr>
          <w:rFonts w:ascii="Times New Roman" w:eastAsia="Times New Roman" w:hAnsi="Times New Roman" w:cs="Times New Roman"/>
          <w:sz w:val="24"/>
          <w:szCs w:val="24"/>
        </w:rPr>
        <w:t>2</w:t>
      </w:r>
      <w:r w:rsidRPr="00582048">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582048">
        <w:rPr>
          <w:rFonts w:ascii="Times New Roman" w:eastAsia="Times New Roman" w:hAnsi="Times New Roman" w:cs="Times New Roman"/>
          <w:sz w:val="24"/>
          <w:szCs w:val="24"/>
        </w:rPr>
        <w:t>, and</w:t>
      </w:r>
    </w:p>
    <w:p w14:paraId="678C23E9" w14:textId="77777777" w:rsidR="00BD657B" w:rsidRPr="00582048" w:rsidRDefault="00BD657B" w:rsidP="00BD657B">
      <w:pPr>
        <w:spacing w:after="0" w:line="240" w:lineRule="auto"/>
        <w:ind w:firstLine="720"/>
        <w:rPr>
          <w:rFonts w:ascii="Times New Roman" w:eastAsia="Times New Roman" w:hAnsi="Times New Roman" w:cs="Times New Roman"/>
          <w:sz w:val="24"/>
          <w:szCs w:val="24"/>
        </w:rPr>
      </w:pPr>
      <w:r w:rsidRPr="00582048">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Luis Fred</w:t>
      </w:r>
      <w:r w:rsidRPr="00582048">
        <w:rPr>
          <w:rFonts w:ascii="Times New Roman" w:eastAsia="Times New Roman" w:hAnsi="Times New Roman" w:cs="Times New Roman"/>
          <w:sz w:val="24"/>
          <w:szCs w:val="24"/>
        </w:rPr>
        <w:t xml:space="preserve">, Chief Operator of the Water Filtration Plant, has reviewed the bids and has recommended awarding the bid to </w:t>
      </w:r>
      <w:r>
        <w:rPr>
          <w:rFonts w:ascii="Times New Roman" w:eastAsia="Times New Roman" w:hAnsi="Times New Roman" w:cs="Times New Roman"/>
          <w:sz w:val="24"/>
          <w:szCs w:val="24"/>
        </w:rPr>
        <w:t>Applied Specialties Inc., 33555 Pin Oak Parkway</w:t>
      </w:r>
      <w:r w:rsidRPr="00582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Avon Lake, Ohio 44012, </w:t>
      </w:r>
      <w:r w:rsidRPr="00582048">
        <w:rPr>
          <w:rFonts w:ascii="Times New Roman" w:eastAsia="Times New Roman" w:hAnsi="Times New Roman" w:cs="Times New Roman"/>
          <w:sz w:val="24"/>
          <w:szCs w:val="24"/>
        </w:rPr>
        <w:t>now, therefore,</w:t>
      </w:r>
    </w:p>
    <w:p w14:paraId="064A9F3A" w14:textId="77777777" w:rsidR="00BD657B" w:rsidRPr="00582048" w:rsidRDefault="00BD657B" w:rsidP="00BD657B">
      <w:pPr>
        <w:spacing w:after="0" w:line="240" w:lineRule="auto"/>
        <w:ind w:firstLine="720"/>
        <w:rPr>
          <w:rFonts w:ascii="Times New Roman" w:eastAsia="Times New Roman" w:hAnsi="Times New Roman" w:cs="Times New Roman"/>
          <w:sz w:val="24"/>
          <w:szCs w:val="24"/>
        </w:rPr>
      </w:pPr>
      <w:r w:rsidRPr="00582048">
        <w:rPr>
          <w:rFonts w:ascii="Times New Roman" w:eastAsia="Times New Roman" w:hAnsi="Times New Roman" w:cs="Times New Roman"/>
          <w:sz w:val="24"/>
          <w:szCs w:val="24"/>
        </w:rPr>
        <w:t xml:space="preserve"> BE IT RESOLVED that </w:t>
      </w:r>
      <w:bookmarkStart w:id="18" w:name="_Hlk40796287"/>
      <w:r>
        <w:rPr>
          <w:rFonts w:ascii="Times New Roman" w:eastAsia="Times New Roman" w:hAnsi="Times New Roman" w:cs="Times New Roman"/>
          <w:sz w:val="24"/>
          <w:szCs w:val="24"/>
        </w:rPr>
        <w:t>Applied Specialties Inc</w:t>
      </w:r>
      <w:r w:rsidRPr="00582048">
        <w:rPr>
          <w:rFonts w:ascii="Times New Roman" w:eastAsia="Times New Roman" w:hAnsi="Times New Roman" w:cs="Times New Roman"/>
          <w:sz w:val="24"/>
          <w:szCs w:val="24"/>
        </w:rPr>
        <w:t xml:space="preserve"> is hereby awarded the bid for Poly Orthophosphate for the Village fiscal year commencing June 1, 202</w:t>
      </w:r>
      <w:r>
        <w:rPr>
          <w:rFonts w:ascii="Times New Roman" w:eastAsia="Times New Roman" w:hAnsi="Times New Roman" w:cs="Times New Roman"/>
          <w:sz w:val="24"/>
          <w:szCs w:val="24"/>
        </w:rPr>
        <w:t>3</w:t>
      </w:r>
      <w:r w:rsidRPr="00582048">
        <w:rPr>
          <w:rFonts w:ascii="Times New Roman" w:eastAsia="Times New Roman" w:hAnsi="Times New Roman" w:cs="Times New Roman"/>
          <w:sz w:val="24"/>
          <w:szCs w:val="24"/>
        </w:rPr>
        <w:t xml:space="preserve"> and ending May 31, 202</w:t>
      </w:r>
      <w:r>
        <w:rPr>
          <w:rFonts w:ascii="Times New Roman" w:eastAsia="Times New Roman" w:hAnsi="Times New Roman" w:cs="Times New Roman"/>
          <w:sz w:val="24"/>
          <w:szCs w:val="24"/>
        </w:rPr>
        <w:t>4</w:t>
      </w:r>
      <w:r w:rsidRPr="00582048">
        <w:rPr>
          <w:rFonts w:ascii="Times New Roman" w:eastAsia="Times New Roman" w:hAnsi="Times New Roman" w:cs="Times New Roman"/>
          <w:sz w:val="24"/>
          <w:szCs w:val="24"/>
        </w:rPr>
        <w:t xml:space="preserve"> at the bid of </w:t>
      </w:r>
      <w:r>
        <w:rPr>
          <w:rFonts w:ascii="Times New Roman" w:eastAsia="Times New Roman" w:hAnsi="Times New Roman" w:cs="Times New Roman"/>
          <w:sz w:val="24"/>
          <w:szCs w:val="24"/>
        </w:rPr>
        <w:t>$1.28/lb. delivered (</w:t>
      </w:r>
      <w:r w:rsidRPr="00582048">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582048">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582048">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582048">
        <w:rPr>
          <w:rFonts w:ascii="Times New Roman" w:eastAsia="Times New Roman" w:hAnsi="Times New Roman" w:cs="Times New Roman"/>
          <w:i/>
          <w:iCs/>
          <w:sz w:val="24"/>
          <w:szCs w:val="24"/>
        </w:rPr>
        <w:t xml:space="preserve"> </w:t>
      </w:r>
      <w:r w:rsidRPr="00582048">
        <w:rPr>
          <w:rFonts w:ascii="Times New Roman" w:eastAsia="Times New Roman" w:hAnsi="Times New Roman" w:cs="Times New Roman"/>
          <w:sz w:val="24"/>
          <w:szCs w:val="24"/>
        </w:rPr>
        <w:t>per 30gallon drum with no drum deposit.</w:t>
      </w:r>
    </w:p>
    <w:bookmarkEnd w:id="18"/>
    <w:p w14:paraId="77CB3807" w14:textId="77777777" w:rsidR="00BD657B" w:rsidRPr="003E3A30" w:rsidRDefault="00BD657B" w:rsidP="00BD657B">
      <w:pPr>
        <w:widowControl w:val="0"/>
        <w:autoSpaceDE w:val="0"/>
        <w:autoSpaceDN w:val="0"/>
        <w:adjustRightInd w:val="0"/>
        <w:spacing w:after="0" w:line="240" w:lineRule="auto"/>
        <w:rPr>
          <w:rFonts w:ascii="Times New Roman" w:eastAsia="Times New Roman" w:hAnsi="Times New Roman" w:cs="Times New Roman"/>
          <w:sz w:val="24"/>
          <w:szCs w:val="24"/>
        </w:rPr>
      </w:pPr>
    </w:p>
    <w:p w14:paraId="0A31F837" w14:textId="71E5DBCB"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 xml:space="preserve">Siracuse </w:t>
      </w:r>
      <w:r>
        <w:rPr>
          <w:rFonts w:ascii="Times New Roman" w:eastAsia="Times New Roman" w:hAnsi="Times New Roman" w:cs="Times New Roman"/>
          <w:bCs/>
          <w:color w:val="000000"/>
          <w:sz w:val="24"/>
        </w:rPr>
        <w:t xml:space="preserve">and seconded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the following resolution was unanimously approved:</w:t>
      </w:r>
    </w:p>
    <w:p w14:paraId="627FF5E4" w14:textId="77777777" w:rsidR="00BD657B" w:rsidRPr="00904EDA" w:rsidRDefault="00BD657B" w:rsidP="00BD657B">
      <w:pPr>
        <w:tabs>
          <w:tab w:val="left" w:pos="-720"/>
        </w:tabs>
        <w:suppressAutoHyphen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04EDA">
        <w:rPr>
          <w:rFonts w:ascii="Times New Roman" w:eastAsia="Times New Roman" w:hAnsi="Times New Roman" w:cs="Times New Roman"/>
          <w:sz w:val="24"/>
          <w:szCs w:val="24"/>
        </w:rPr>
        <w:t xml:space="preserve">WHEREAS bids for </w:t>
      </w:r>
      <w:bookmarkStart w:id="19" w:name="_Hlk40796412"/>
      <w:r w:rsidRPr="00904EDA">
        <w:rPr>
          <w:rFonts w:ascii="Times New Roman" w:eastAsia="Times New Roman" w:hAnsi="Times New Roman" w:cs="Times New Roman"/>
          <w:sz w:val="24"/>
          <w:szCs w:val="24"/>
        </w:rPr>
        <w:t xml:space="preserve">Polycationic Polymer </w:t>
      </w:r>
      <w:bookmarkEnd w:id="19"/>
      <w:r w:rsidRPr="00904EDA">
        <w:rPr>
          <w:rFonts w:ascii="Times New Roman" w:eastAsia="Times New Roman" w:hAnsi="Times New Roman" w:cs="Times New Roman"/>
          <w:sz w:val="24"/>
          <w:szCs w:val="24"/>
        </w:rPr>
        <w:t>for the Water Filtration Plant were</w:t>
      </w:r>
    </w:p>
    <w:p w14:paraId="62090DAF" w14:textId="77777777" w:rsidR="00BD657B" w:rsidRPr="00904EDA" w:rsidRDefault="00BD657B" w:rsidP="00BD657B">
      <w:pPr>
        <w:spacing w:after="0" w:line="240" w:lineRule="auto"/>
        <w:rPr>
          <w:rFonts w:ascii="Times New Roman" w:eastAsia="Times New Roman" w:hAnsi="Times New Roman" w:cs="Times New Roman"/>
          <w:sz w:val="24"/>
          <w:szCs w:val="24"/>
        </w:rPr>
      </w:pPr>
      <w:r w:rsidRPr="00904EDA">
        <w:rPr>
          <w:rFonts w:ascii="Times New Roman" w:eastAsia="Times New Roman" w:hAnsi="Times New Roman" w:cs="Times New Roman"/>
          <w:sz w:val="24"/>
          <w:szCs w:val="24"/>
        </w:rPr>
        <w:t>publicly opened and read on May 1</w:t>
      </w:r>
      <w:r>
        <w:rPr>
          <w:rFonts w:ascii="Times New Roman" w:eastAsia="Times New Roman" w:hAnsi="Times New Roman" w:cs="Times New Roman"/>
          <w:sz w:val="24"/>
          <w:szCs w:val="24"/>
        </w:rPr>
        <w:t>2</w:t>
      </w:r>
      <w:r w:rsidRPr="00904EDA">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904EDA">
        <w:rPr>
          <w:rFonts w:ascii="Times New Roman" w:eastAsia="Times New Roman" w:hAnsi="Times New Roman" w:cs="Times New Roman"/>
          <w:sz w:val="24"/>
          <w:szCs w:val="24"/>
        </w:rPr>
        <w:t>, and</w:t>
      </w:r>
    </w:p>
    <w:p w14:paraId="105ED4F5" w14:textId="77777777" w:rsidR="00BD657B" w:rsidRPr="00904EDA" w:rsidRDefault="00BD657B" w:rsidP="00BD657B">
      <w:pPr>
        <w:spacing w:after="0" w:line="240" w:lineRule="auto"/>
        <w:ind w:firstLine="720"/>
        <w:rPr>
          <w:rFonts w:ascii="Times New Roman" w:eastAsia="Times New Roman" w:hAnsi="Times New Roman" w:cs="Times New Roman"/>
          <w:sz w:val="24"/>
          <w:szCs w:val="24"/>
        </w:rPr>
      </w:pPr>
      <w:r w:rsidRPr="00904EDA">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Luis Fred</w:t>
      </w:r>
      <w:r w:rsidRPr="00904EDA">
        <w:rPr>
          <w:rFonts w:ascii="Times New Roman" w:eastAsia="Times New Roman" w:hAnsi="Times New Roman" w:cs="Times New Roman"/>
          <w:sz w:val="24"/>
          <w:szCs w:val="24"/>
        </w:rPr>
        <w:t>, Chief Operator of the Water Filtration Plant, has reviewed the bids and has recommended awarding the bid to ASI Inc., 33555 Pin Oak Parkway, Avon Lake, Ohio, now, therefore,</w:t>
      </w:r>
    </w:p>
    <w:p w14:paraId="211C8170" w14:textId="77777777" w:rsidR="00BD657B" w:rsidRPr="00904EDA" w:rsidRDefault="00BD657B" w:rsidP="00BD657B">
      <w:pPr>
        <w:tabs>
          <w:tab w:val="left" w:pos="-720"/>
        </w:tabs>
        <w:suppressAutoHyphens/>
        <w:spacing w:after="0" w:line="240" w:lineRule="atLeast"/>
        <w:rPr>
          <w:rFonts w:ascii="Times New Roman" w:eastAsia="Times New Roman" w:hAnsi="Times New Roman" w:cs="Times New Roman"/>
          <w:sz w:val="24"/>
          <w:szCs w:val="24"/>
        </w:rPr>
      </w:pPr>
      <w:r w:rsidRPr="00904EDA">
        <w:rPr>
          <w:rFonts w:ascii="Times New Roman" w:eastAsia="Times New Roman" w:hAnsi="Times New Roman" w:cs="Times New Roman"/>
          <w:sz w:val="24"/>
          <w:szCs w:val="24"/>
        </w:rPr>
        <w:tab/>
        <w:t xml:space="preserve"> BE IT RESOLVED that </w:t>
      </w:r>
      <w:bookmarkStart w:id="20" w:name="_Hlk40796433"/>
      <w:r w:rsidRPr="00904EDA">
        <w:rPr>
          <w:rFonts w:ascii="Times New Roman" w:eastAsia="Times New Roman" w:hAnsi="Times New Roman" w:cs="Times New Roman"/>
          <w:sz w:val="24"/>
          <w:szCs w:val="24"/>
        </w:rPr>
        <w:t>ASI Inc is hereby awarded the bid for Polycationic Polymer for the Village fiscal year commencing June 1, 202</w:t>
      </w:r>
      <w:r>
        <w:rPr>
          <w:rFonts w:ascii="Times New Roman" w:eastAsia="Times New Roman" w:hAnsi="Times New Roman" w:cs="Times New Roman"/>
          <w:sz w:val="24"/>
          <w:szCs w:val="24"/>
        </w:rPr>
        <w:t>3</w:t>
      </w:r>
      <w:r w:rsidRPr="00904EDA">
        <w:rPr>
          <w:rFonts w:ascii="Times New Roman" w:eastAsia="Times New Roman" w:hAnsi="Times New Roman" w:cs="Times New Roman"/>
          <w:sz w:val="24"/>
          <w:szCs w:val="24"/>
        </w:rPr>
        <w:t xml:space="preserve"> and ending May 31, 202</w:t>
      </w:r>
      <w:r>
        <w:rPr>
          <w:rFonts w:ascii="Times New Roman" w:eastAsia="Times New Roman" w:hAnsi="Times New Roman" w:cs="Times New Roman"/>
          <w:sz w:val="24"/>
          <w:szCs w:val="24"/>
        </w:rPr>
        <w:t>4</w:t>
      </w:r>
      <w:r w:rsidRPr="00904EDA">
        <w:rPr>
          <w:rFonts w:ascii="Times New Roman" w:eastAsia="Times New Roman" w:hAnsi="Times New Roman" w:cs="Times New Roman"/>
          <w:sz w:val="24"/>
          <w:szCs w:val="24"/>
        </w:rPr>
        <w:t xml:space="preserve"> at the bid price of $</w:t>
      </w:r>
      <w:r>
        <w:rPr>
          <w:rFonts w:ascii="Times New Roman" w:eastAsia="Times New Roman" w:hAnsi="Times New Roman" w:cs="Times New Roman"/>
          <w:sz w:val="24"/>
          <w:szCs w:val="24"/>
        </w:rPr>
        <w:t>0.905</w:t>
      </w:r>
      <w:r w:rsidRPr="00904EDA">
        <w:rPr>
          <w:rFonts w:ascii="Times New Roman" w:eastAsia="Times New Roman" w:hAnsi="Times New Roman" w:cs="Times New Roman"/>
          <w:sz w:val="24"/>
          <w:szCs w:val="24"/>
        </w:rPr>
        <w:t xml:space="preserve"> lb. </w:t>
      </w:r>
      <w:r>
        <w:rPr>
          <w:rFonts w:ascii="Times New Roman" w:eastAsia="Times New Roman" w:hAnsi="Times New Roman" w:cs="Times New Roman"/>
          <w:sz w:val="24"/>
          <w:szCs w:val="24"/>
        </w:rPr>
        <w:t xml:space="preserve">($416.00) </w:t>
      </w:r>
      <w:r w:rsidRPr="00904EDA">
        <w:rPr>
          <w:rFonts w:ascii="Times New Roman" w:eastAsia="Times New Roman" w:hAnsi="Times New Roman" w:cs="Times New Roman"/>
          <w:sz w:val="24"/>
          <w:szCs w:val="24"/>
        </w:rPr>
        <w:t xml:space="preserve">for 55gallon drum.  </w:t>
      </w:r>
    </w:p>
    <w:bookmarkEnd w:id="20"/>
    <w:p w14:paraId="5D9E75A2" w14:textId="77777777" w:rsidR="00BD657B" w:rsidRDefault="00BD657B" w:rsidP="00BD657B">
      <w:pPr>
        <w:spacing w:after="0" w:line="240" w:lineRule="auto"/>
        <w:rPr>
          <w:rFonts w:ascii="Times New Roman" w:eastAsia="Times New Roman" w:hAnsi="Times New Roman" w:cs="Times New Roman"/>
          <w:sz w:val="24"/>
          <w:szCs w:val="24"/>
        </w:rPr>
      </w:pPr>
    </w:p>
    <w:p w14:paraId="1A2DE8D2" w14:textId="5DC68986"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Twichell</w:t>
      </w:r>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the following resolution was unanimously approved:</w:t>
      </w:r>
    </w:p>
    <w:p w14:paraId="47D7BF4D" w14:textId="77777777" w:rsidR="00BD657B" w:rsidRPr="00AC1AFD" w:rsidRDefault="00BD657B" w:rsidP="00BD657B">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C1AFD">
        <w:rPr>
          <w:rFonts w:ascii="Times New Roman" w:eastAsia="Times New Roman" w:hAnsi="Times New Roman" w:cs="Times New Roman"/>
          <w:color w:val="000000"/>
          <w:sz w:val="24"/>
          <w:szCs w:val="24"/>
        </w:rPr>
        <w:t>WHEREAS, the Board of Trustees is in receipt of an agreement between the Village and a current employee; and</w:t>
      </w:r>
    </w:p>
    <w:p w14:paraId="3AD2D679" w14:textId="77777777" w:rsidR="00BD657B" w:rsidRPr="00AC1AFD" w:rsidRDefault="00BD657B" w:rsidP="00BD657B">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C1AFD">
        <w:rPr>
          <w:rFonts w:ascii="Times New Roman" w:eastAsia="Times New Roman" w:hAnsi="Times New Roman" w:cs="Times New Roman"/>
          <w:color w:val="000000"/>
          <w:sz w:val="24"/>
          <w:szCs w:val="24"/>
        </w:rPr>
        <w:t>WHEREAS, the Board of Trustees has reviewed such agreement</w:t>
      </w:r>
      <w:r>
        <w:rPr>
          <w:rFonts w:ascii="Times New Roman" w:eastAsia="Times New Roman" w:hAnsi="Times New Roman" w:cs="Times New Roman"/>
          <w:color w:val="000000"/>
          <w:sz w:val="24"/>
          <w:szCs w:val="24"/>
        </w:rPr>
        <w:t>, now, therefore</w:t>
      </w:r>
    </w:p>
    <w:p w14:paraId="457AB035" w14:textId="77777777" w:rsidR="00BD657B" w:rsidRDefault="00BD657B" w:rsidP="00BD657B">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C1AFD">
        <w:rPr>
          <w:rFonts w:ascii="Times New Roman" w:eastAsia="Times New Roman" w:hAnsi="Times New Roman" w:cs="Times New Roman"/>
          <w:color w:val="000000"/>
          <w:sz w:val="24"/>
          <w:szCs w:val="24"/>
        </w:rPr>
        <w:t xml:space="preserve">BE IT RESOLVED, that the Board approves the terms of the agreement and authorizes the </w:t>
      </w:r>
      <w:r>
        <w:rPr>
          <w:rFonts w:ascii="Times New Roman" w:eastAsia="Times New Roman" w:hAnsi="Times New Roman" w:cs="Times New Roman"/>
          <w:color w:val="000000"/>
          <w:sz w:val="24"/>
          <w:szCs w:val="24"/>
        </w:rPr>
        <w:t>ma</w:t>
      </w:r>
      <w:r w:rsidRPr="00AC1AFD">
        <w:rPr>
          <w:rFonts w:ascii="Times New Roman" w:eastAsia="Times New Roman" w:hAnsi="Times New Roman" w:cs="Times New Roman"/>
          <w:color w:val="000000"/>
          <w:sz w:val="24"/>
          <w:szCs w:val="24"/>
        </w:rPr>
        <w:t>yor to execute the agreement on behalf of the Village.</w:t>
      </w:r>
    </w:p>
    <w:p w14:paraId="3860D966" w14:textId="77777777" w:rsidR="00BD657B" w:rsidRPr="00512020" w:rsidRDefault="00BD657B" w:rsidP="00BD657B">
      <w:pPr>
        <w:shd w:val="clear" w:color="auto" w:fill="FCFDFE"/>
        <w:spacing w:after="0" w:line="240" w:lineRule="auto"/>
        <w:rPr>
          <w:rFonts w:ascii="Calibri" w:eastAsia="Times New Roman" w:hAnsi="Calibri" w:cs="Calibri"/>
          <w:color w:val="000000"/>
        </w:rPr>
      </w:pPr>
      <w:r w:rsidRPr="00512020">
        <w:rPr>
          <w:rFonts w:ascii="Gadugi" w:eastAsia="Times New Roman" w:hAnsi="Gadugi" w:cs="Calibri"/>
          <w:color w:val="000000"/>
        </w:rPr>
        <w:t> </w:t>
      </w:r>
    </w:p>
    <w:p w14:paraId="2496D2C4" w14:textId="05C83903" w:rsidR="00E714EB" w:rsidRPr="00CA0E93" w:rsidRDefault="00E714EB" w:rsidP="00E714EB">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Espersen</w:t>
      </w:r>
      <w:r>
        <w:rPr>
          <w:rFonts w:ascii="Times New Roman" w:eastAsia="Times New Roman" w:hAnsi="Times New Roman" w:cs="Times New Roman"/>
          <w:bCs/>
          <w:color w:val="000000"/>
          <w:sz w:val="24"/>
        </w:rPr>
        <w:t xml:space="preserve"> and seconded by Trustee Siracuse, the following resolution was unanimously approved:</w:t>
      </w:r>
    </w:p>
    <w:p w14:paraId="4A76D799" w14:textId="77777777" w:rsidR="00BD657B" w:rsidRPr="00AC1AFD" w:rsidRDefault="00BD657B" w:rsidP="00BD657B">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C1AFD">
        <w:rPr>
          <w:rFonts w:ascii="Times New Roman" w:eastAsia="Times New Roman" w:hAnsi="Times New Roman" w:cs="Times New Roman"/>
          <w:color w:val="000000"/>
          <w:sz w:val="24"/>
          <w:szCs w:val="24"/>
        </w:rPr>
        <w:t>WHEREAS, the Board of Trustees received a letter of resignation from water operator, Alison Holbrook, with an effective date of </w:t>
      </w:r>
      <w:r w:rsidRPr="00AC1AFD">
        <w:rPr>
          <w:rFonts w:ascii="Times New Roman" w:eastAsia="Times New Roman" w:hAnsi="Times New Roman" w:cs="Times New Roman"/>
          <w:sz w:val="24"/>
          <w:szCs w:val="24"/>
        </w:rPr>
        <w:t xml:space="preserve">July 15, </w:t>
      </w:r>
      <w:r w:rsidRPr="00AC1AFD">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now therefore</w:t>
      </w:r>
    </w:p>
    <w:p w14:paraId="4C39F082" w14:textId="77777777" w:rsidR="00BD657B" w:rsidRPr="00AC1AFD" w:rsidRDefault="00BD657B" w:rsidP="00BD657B">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C1AFD">
        <w:rPr>
          <w:rFonts w:ascii="Times New Roman" w:eastAsia="Times New Roman" w:hAnsi="Times New Roman" w:cs="Times New Roman"/>
          <w:color w:val="000000"/>
          <w:sz w:val="24"/>
          <w:szCs w:val="24"/>
        </w:rPr>
        <w:t>BE IT RESOLIVED, that the Board accepts Ms. Holbrook’s letter of resignation effective </w:t>
      </w:r>
      <w:r w:rsidRPr="00AC1AFD">
        <w:rPr>
          <w:rFonts w:ascii="Times New Roman" w:eastAsia="Times New Roman" w:hAnsi="Times New Roman" w:cs="Times New Roman"/>
          <w:sz w:val="24"/>
          <w:szCs w:val="24"/>
        </w:rPr>
        <w:t xml:space="preserve">July 15, </w:t>
      </w:r>
      <w:r w:rsidRPr="00AC1AFD">
        <w:rPr>
          <w:rFonts w:ascii="Times New Roman" w:eastAsia="Times New Roman" w:hAnsi="Times New Roman" w:cs="Times New Roman"/>
          <w:color w:val="000000"/>
          <w:sz w:val="24"/>
          <w:szCs w:val="24"/>
        </w:rPr>
        <w:t>2023.</w:t>
      </w:r>
    </w:p>
    <w:p w14:paraId="65CC8297" w14:textId="77777777" w:rsidR="00BD657B" w:rsidRDefault="00BD657B" w:rsidP="00BD657B">
      <w:pPr>
        <w:spacing w:after="0" w:line="240" w:lineRule="auto"/>
        <w:rPr>
          <w:rFonts w:ascii="Times New Roman" w:eastAsia="Times New Roman" w:hAnsi="Times New Roman" w:cs="Times New Roman"/>
          <w:sz w:val="24"/>
          <w:szCs w:val="24"/>
        </w:rPr>
      </w:pPr>
    </w:p>
    <w:p w14:paraId="13EFAA4F" w14:textId="77777777" w:rsidR="00D32E6A" w:rsidRDefault="00D32E6A" w:rsidP="00BD657B">
      <w:pPr>
        <w:spacing w:after="0" w:line="240" w:lineRule="auto"/>
        <w:rPr>
          <w:rFonts w:ascii="Times New Roman" w:eastAsia="Times New Roman" w:hAnsi="Times New Roman" w:cs="Times New Roman"/>
          <w:sz w:val="24"/>
          <w:szCs w:val="24"/>
        </w:rPr>
      </w:pPr>
    </w:p>
    <w:p w14:paraId="05112D0F" w14:textId="77777777" w:rsidR="00D32E6A" w:rsidRDefault="00D32E6A" w:rsidP="00BD657B">
      <w:pPr>
        <w:spacing w:after="0" w:line="240" w:lineRule="auto"/>
        <w:rPr>
          <w:rFonts w:ascii="Times New Roman" w:eastAsia="Times New Roman" w:hAnsi="Times New Roman" w:cs="Times New Roman"/>
          <w:sz w:val="24"/>
          <w:szCs w:val="24"/>
        </w:rPr>
      </w:pPr>
    </w:p>
    <w:p w14:paraId="62651E99" w14:textId="77777777" w:rsidR="00D32E6A" w:rsidRDefault="00D32E6A" w:rsidP="00BD657B">
      <w:pPr>
        <w:spacing w:after="0" w:line="240" w:lineRule="auto"/>
        <w:rPr>
          <w:rFonts w:ascii="Times New Roman" w:eastAsia="Times New Roman" w:hAnsi="Times New Roman" w:cs="Times New Roman"/>
          <w:sz w:val="24"/>
          <w:szCs w:val="24"/>
        </w:rPr>
      </w:pPr>
    </w:p>
    <w:p w14:paraId="344FFEA9" w14:textId="4483C727" w:rsidR="00D32E6A" w:rsidRPr="00D32E6A" w:rsidRDefault="00D32E6A" w:rsidP="00D32E6A">
      <w:pPr>
        <w:spacing w:after="0" w:line="240" w:lineRule="auto"/>
        <w:jc w:val="center"/>
        <w:rPr>
          <w:rFonts w:ascii="Times New Roman" w:eastAsia="Times New Roman" w:hAnsi="Times New Roman" w:cs="Times New Roman"/>
          <w:b/>
          <w:bCs/>
          <w:sz w:val="24"/>
          <w:szCs w:val="24"/>
        </w:rPr>
      </w:pPr>
      <w:r w:rsidRPr="00D32E6A">
        <w:rPr>
          <w:rFonts w:ascii="Times New Roman" w:eastAsia="Times New Roman" w:hAnsi="Times New Roman" w:cs="Times New Roman"/>
          <w:b/>
          <w:bCs/>
          <w:sz w:val="24"/>
          <w:szCs w:val="24"/>
        </w:rPr>
        <w:t>56</w:t>
      </w:r>
    </w:p>
    <w:p w14:paraId="32F17F27"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75A7BD54"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3F172844"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76709024"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689E9AB5" w14:textId="77777777" w:rsidR="00D32E6A" w:rsidRDefault="00D32E6A" w:rsidP="00BD657B">
      <w:pPr>
        <w:spacing w:after="0" w:line="240" w:lineRule="auto"/>
        <w:rPr>
          <w:rFonts w:ascii="Times New Roman" w:eastAsia="Times New Roman" w:hAnsi="Times New Roman" w:cs="Times New Roman"/>
          <w:sz w:val="24"/>
          <w:szCs w:val="24"/>
        </w:rPr>
      </w:pPr>
    </w:p>
    <w:p w14:paraId="0CEE7454" w14:textId="77777777" w:rsidR="00D32E6A" w:rsidRDefault="00D32E6A" w:rsidP="00BD657B">
      <w:pPr>
        <w:spacing w:after="0" w:line="240" w:lineRule="auto"/>
        <w:rPr>
          <w:rFonts w:ascii="Times New Roman" w:eastAsia="Times New Roman" w:hAnsi="Times New Roman" w:cs="Times New Roman"/>
          <w:sz w:val="24"/>
          <w:szCs w:val="24"/>
        </w:rPr>
      </w:pPr>
    </w:p>
    <w:p w14:paraId="71BAD31D" w14:textId="1FD599C8" w:rsidR="00BD657B" w:rsidRPr="00D32E6A" w:rsidRDefault="00D32E6A" w:rsidP="00BD657B">
      <w:pPr>
        <w:spacing w:after="0" w:line="259" w:lineRule="auto"/>
        <w:rPr>
          <w:rFonts w:ascii="Times New Roman" w:hAnsi="Times New Roman" w:cs="Times New Roman"/>
          <w:sz w:val="24"/>
        </w:rPr>
      </w:pPr>
      <w:r>
        <w:rPr>
          <w:rFonts w:ascii="Times New Roman" w:hAnsi="Times New Roman" w:cs="Times New Roman"/>
          <w:sz w:val="24"/>
        </w:rPr>
        <w:tab/>
        <w:t>Upon motion duly made by Trustee Bird and seconded by Trustee Siracuse and carried unanimously, the following resolution was moved to be tabled:</w:t>
      </w:r>
    </w:p>
    <w:p w14:paraId="2741EDD5" w14:textId="77777777" w:rsidR="00BD657B" w:rsidRPr="00697078" w:rsidRDefault="00BD657B" w:rsidP="00BD657B">
      <w:pPr>
        <w:spacing w:after="0" w:line="259" w:lineRule="auto"/>
        <w:ind w:firstLine="720"/>
        <w:rPr>
          <w:rFonts w:ascii="Times New Roman" w:hAnsi="Times New Roman" w:cs="Times New Roman"/>
          <w:color w:val="222222"/>
          <w:sz w:val="24"/>
          <w:szCs w:val="24"/>
          <w:shd w:val="clear" w:color="auto" w:fill="FFFFFF"/>
        </w:rPr>
      </w:pPr>
      <w:r w:rsidRPr="00697078">
        <w:rPr>
          <w:rFonts w:ascii="Times New Roman" w:hAnsi="Times New Roman" w:cs="Times New Roman"/>
          <w:sz w:val="24"/>
          <w:szCs w:val="24"/>
        </w:rPr>
        <w:t xml:space="preserve">BE IT RESOLVED that the Board of Trustees of the Village of Fredonia hereby schedules a Public Hearing on the 12th day of June 2023 at 6 PM in the Trustees Room, second floor, Village Hall, Fredonia NY to receive comments from the public regarding the Village of Fredonia’s proposed Local Law No. 1 of 2023 entitled “ A local law amending Chapter 217 of the Code of the Village of Fredonia, and  </w:t>
      </w:r>
    </w:p>
    <w:p w14:paraId="274DC63E" w14:textId="77777777" w:rsidR="00BD657B" w:rsidRPr="00697078" w:rsidRDefault="00BD657B" w:rsidP="00BD657B">
      <w:pPr>
        <w:spacing w:after="0" w:line="259" w:lineRule="auto"/>
        <w:ind w:firstLine="720"/>
        <w:rPr>
          <w:rFonts w:ascii="Times New Roman" w:hAnsi="Times New Roman" w:cs="Times New Roman"/>
          <w:sz w:val="24"/>
          <w:szCs w:val="24"/>
        </w:rPr>
      </w:pPr>
      <w:r w:rsidRPr="00697078">
        <w:rPr>
          <w:rFonts w:ascii="Times New Roman" w:hAnsi="Times New Roman" w:cs="Times New Roman"/>
          <w:sz w:val="24"/>
          <w:szCs w:val="24"/>
        </w:rPr>
        <w:t xml:space="preserve">BE IT FURTHER RESOLVED that the Village Clerk is hereby directed to publish said notice of said hearing pursuant to Village Law. </w:t>
      </w:r>
    </w:p>
    <w:p w14:paraId="6DBB0566" w14:textId="77777777" w:rsidR="00BD657B" w:rsidRDefault="00BD657B" w:rsidP="00BD657B">
      <w:pPr>
        <w:spacing w:after="0" w:line="240" w:lineRule="auto"/>
        <w:rPr>
          <w:rFonts w:ascii="Times New Roman" w:eastAsia="Times New Roman" w:hAnsi="Times New Roman" w:cs="Times New Roman"/>
          <w:sz w:val="24"/>
          <w:szCs w:val="24"/>
        </w:rPr>
      </w:pPr>
    </w:p>
    <w:p w14:paraId="3ACB01D5" w14:textId="77777777" w:rsidR="00BD657B" w:rsidRDefault="00BD657B" w:rsidP="00BD657B">
      <w:pPr>
        <w:spacing w:after="0" w:line="240" w:lineRule="auto"/>
        <w:rPr>
          <w:rFonts w:ascii="Times New Roman" w:eastAsia="Times New Roman" w:hAnsi="Times New Roman" w:cs="Times New Roman"/>
          <w:sz w:val="24"/>
          <w:szCs w:val="24"/>
        </w:rPr>
      </w:pPr>
    </w:p>
    <w:p w14:paraId="191211E3" w14:textId="77777777" w:rsidR="00BD657B" w:rsidRPr="00697078" w:rsidRDefault="00BD657B" w:rsidP="00BD657B">
      <w:pPr>
        <w:spacing w:after="49" w:line="259" w:lineRule="auto"/>
        <w:ind w:left="149"/>
        <w:jc w:val="center"/>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LOCAL LAW NO. 1 OF 2023</w:t>
      </w:r>
    </w:p>
    <w:p w14:paraId="6544EC35" w14:textId="77777777" w:rsidR="00BD657B" w:rsidRPr="00697078" w:rsidRDefault="00BD657B" w:rsidP="00BD657B">
      <w:pPr>
        <w:spacing w:after="144" w:line="224" w:lineRule="auto"/>
        <w:ind w:left="86" w:right="33" w:firstLine="144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This local law shall be entitled "A local law amending Chapter 217 of the Code of the Village of Fredonia."</w:t>
      </w:r>
    </w:p>
    <w:p w14:paraId="202696AE" w14:textId="77777777" w:rsidR="00BD657B" w:rsidRPr="00697078" w:rsidRDefault="00BD657B" w:rsidP="00BD657B">
      <w:pPr>
        <w:spacing w:after="127" w:line="247" w:lineRule="auto"/>
        <w:ind w:left="115" w:right="5" w:firstLine="1478"/>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Be it enacted by the Board of Trustees of the Village of Fredonia as follows:</w:t>
      </w:r>
    </w:p>
    <w:p w14:paraId="036F5A7F" w14:textId="77777777" w:rsidR="00BD657B" w:rsidRPr="00697078" w:rsidRDefault="00BD657B" w:rsidP="00BD657B">
      <w:pPr>
        <w:spacing w:after="96" w:line="224" w:lineRule="auto"/>
        <w:ind w:left="86" w:right="33" w:firstLine="1459"/>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SECTION 1. Chapter 217 of the Code of the Village of Fredonia shall be amended to read as follows:</w:t>
      </w:r>
    </w:p>
    <w:p w14:paraId="61EF5FF9" w14:textId="77777777" w:rsidR="00BD657B" w:rsidRPr="00697078" w:rsidRDefault="00BD657B" w:rsidP="00BD657B">
      <w:pPr>
        <w:keepNext/>
        <w:keepLines/>
        <w:spacing w:after="70" w:line="259" w:lineRule="auto"/>
        <w:ind w:left="797"/>
        <w:jc w:val="center"/>
        <w:outlineLvl w:val="0"/>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"VENDING, PEDDLING, AND SOLICITING."</w:t>
      </w:r>
    </w:p>
    <w:p w14:paraId="3741C93F" w14:textId="77777777" w:rsidR="00BD657B" w:rsidRPr="00697078" w:rsidRDefault="00BD657B" w:rsidP="00BD657B">
      <w:pPr>
        <w:numPr>
          <w:ilvl w:val="0"/>
          <w:numId w:val="7"/>
        </w:numPr>
        <w:spacing w:after="16" w:line="247" w:lineRule="auto"/>
        <w:ind w:left="299" w:right="19" w:hanging="20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217-1. Title.</w:t>
      </w:r>
    </w:p>
    <w:p w14:paraId="71D23E0A" w14:textId="77777777" w:rsidR="00BD657B" w:rsidRPr="00697078" w:rsidRDefault="00BD657B" w:rsidP="00BD657B">
      <w:pPr>
        <w:spacing w:after="68" w:line="259" w:lineRule="auto"/>
        <w:ind w:right="82"/>
        <w:jc w:val="right"/>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This chapter shall be entitled "A Local Law Licensing Vendors, Peddlers, and Solicitors."</w:t>
      </w:r>
    </w:p>
    <w:p w14:paraId="29A302C4" w14:textId="77777777" w:rsidR="00BD657B" w:rsidRPr="00697078" w:rsidRDefault="00BD657B" w:rsidP="00BD657B">
      <w:pPr>
        <w:numPr>
          <w:ilvl w:val="0"/>
          <w:numId w:val="7"/>
        </w:numPr>
        <w:spacing w:after="39" w:line="224" w:lineRule="auto"/>
        <w:ind w:left="299" w:right="19" w:hanging="20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217-2. Definitions.</w:t>
      </w:r>
    </w:p>
    <w:p w14:paraId="6DADD9DD" w14:textId="77777777" w:rsidR="00BD657B" w:rsidRPr="00697078" w:rsidRDefault="00BD657B" w:rsidP="00BD657B">
      <w:pPr>
        <w:spacing w:after="88" w:line="224" w:lineRule="auto"/>
        <w:ind w:left="211"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As used in this chapter, the following terms shall have the meanings indicated:</w:t>
      </w:r>
    </w:p>
    <w:p w14:paraId="418BEA1F" w14:textId="77777777" w:rsidR="00BD657B" w:rsidRPr="00697078" w:rsidRDefault="00BD657B" w:rsidP="00BD657B">
      <w:pPr>
        <w:spacing w:after="165" w:line="224" w:lineRule="auto"/>
        <w:ind w:left="86" w:right="33" w:firstLine="744"/>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PEDDLER A person who sells tangible commodities from dwelling to dwelling or store to store.</w:t>
      </w:r>
    </w:p>
    <w:p w14:paraId="2FA18466" w14:textId="77777777" w:rsidR="00BD657B" w:rsidRPr="00697078" w:rsidRDefault="00BD657B" w:rsidP="00BD657B">
      <w:pPr>
        <w:spacing w:after="144" w:line="224" w:lineRule="auto"/>
        <w:ind w:left="86" w:right="33" w:firstLine="739"/>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PERSON -- Any individual, firm, partnership, corporation, organization, club, association, or any principal or agent thereof.</w:t>
      </w:r>
    </w:p>
    <w:p w14:paraId="62610E6D" w14:textId="77777777" w:rsidR="00BD657B" w:rsidRPr="00697078" w:rsidRDefault="00BD657B" w:rsidP="00BD657B">
      <w:pPr>
        <w:spacing w:after="144" w:line="224" w:lineRule="auto"/>
        <w:ind w:left="86" w:right="96" w:firstLine="744"/>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 xml:space="preserve">SOLICITOR -- A person who takes orders for future deliveries or for services or solicits subscriptions or seeks to obtain gifts or contributions of money, </w:t>
      </w:r>
      <w:proofErr w:type="gramStart"/>
      <w:r w:rsidRPr="00697078">
        <w:rPr>
          <w:rFonts w:ascii="Times New Roman" w:eastAsia="Calibri" w:hAnsi="Times New Roman" w:cs="Calibri"/>
          <w:color w:val="000000"/>
          <w:kern w:val="2"/>
          <w:sz w:val="24"/>
          <w14:ligatures w14:val="standardContextual"/>
        </w:rPr>
        <w:t>clothing</w:t>
      </w:r>
      <w:proofErr w:type="gramEnd"/>
      <w:r w:rsidRPr="00697078">
        <w:rPr>
          <w:rFonts w:ascii="Times New Roman" w:eastAsia="Calibri" w:hAnsi="Times New Roman" w:cs="Calibri"/>
          <w:color w:val="000000"/>
          <w:kern w:val="2"/>
          <w:sz w:val="24"/>
          <w14:ligatures w14:val="standardContextual"/>
        </w:rPr>
        <w:t xml:space="preserve"> or any other valuable thing from dwelling to dwelling or store to store.</w:t>
      </w:r>
    </w:p>
    <w:p w14:paraId="40734F7A" w14:textId="77777777" w:rsidR="00BD657B" w:rsidRPr="00697078" w:rsidRDefault="00BD657B" w:rsidP="00BD657B">
      <w:pPr>
        <w:spacing w:after="187" w:line="224" w:lineRule="auto"/>
        <w:ind w:left="86" w:right="115" w:firstLine="744"/>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VENDOR -- A person, other than a person with an established retail store within the Village limits, who transports to a building, vacant lot, or other location, including but not limited to a location where a fee is charged to prospective buyers for admission to the area, where goods are offered or displayed for sale, and/or an inventory of goods or tangible commodities for the purpose of offering or displaying such goods or tangible commodities for sale is displayed or available for purchase. A commercially manufactured. self-contained, motorized mobile food unit in which ready-to-eat food is cooked, wrapped, packaged, processed, or sold, including tow-behind trailers of any size is not a vendor as defined under this chapter and is a mobile food vehicle subject to all requirements of chapter 197 of the Code.</w:t>
      </w:r>
    </w:p>
    <w:p w14:paraId="22BCDA08" w14:textId="77777777" w:rsidR="00BD657B" w:rsidRPr="00697078" w:rsidRDefault="00BD657B" w:rsidP="00BD657B">
      <w:pPr>
        <w:spacing w:after="117" w:line="247" w:lineRule="auto"/>
        <w:ind w:left="14" w:right="5" w:hanging="10"/>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4F281EE0" wp14:editId="513547D9">
            <wp:extent cx="82296" cy="30490"/>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7"/>
                    <a:stretch>
                      <a:fillRect/>
                    </a:stretch>
                  </pic:blipFill>
                  <pic:spPr>
                    <a:xfrm>
                      <a:off x="0" y="0"/>
                      <a:ext cx="82296" cy="30490"/>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 xml:space="preserve"> 217-3. License required.</w:t>
      </w:r>
    </w:p>
    <w:p w14:paraId="42052F29" w14:textId="77777777" w:rsidR="00BD657B" w:rsidRDefault="00BD657B" w:rsidP="00BD657B">
      <w:pPr>
        <w:spacing w:after="144" w:line="224" w:lineRule="auto"/>
        <w:ind w:right="16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 xml:space="preserve">It shall be unlawful for any person, </w:t>
      </w:r>
      <w:proofErr w:type="gramStart"/>
      <w:r w:rsidRPr="00697078">
        <w:rPr>
          <w:rFonts w:ascii="Times New Roman" w:eastAsia="Calibri" w:hAnsi="Times New Roman" w:cs="Calibri"/>
          <w:color w:val="000000"/>
          <w:kern w:val="2"/>
          <w:sz w:val="24"/>
          <w14:ligatures w14:val="standardContextual"/>
        </w:rPr>
        <w:t>firm</w:t>
      </w:r>
      <w:proofErr w:type="gramEnd"/>
      <w:r w:rsidRPr="00697078">
        <w:rPr>
          <w:rFonts w:ascii="Times New Roman" w:eastAsia="Calibri" w:hAnsi="Times New Roman" w:cs="Calibri"/>
          <w:color w:val="000000"/>
          <w:kern w:val="2"/>
          <w:sz w:val="24"/>
          <w14:ligatures w14:val="standardContextual"/>
        </w:rPr>
        <w:t xml:space="preserve"> or corporation to engage in the business of a peddler, solicitor, or vendor within the Village of Fredonia without first obtaining a license therefore as provided by this chapter</w:t>
      </w:r>
      <w:r w:rsidRPr="00697078">
        <w:rPr>
          <w:rFonts w:ascii="Times New Roman" w:eastAsia="Calibri" w:hAnsi="Times New Roman" w:cs="Calibri"/>
          <w:noProof/>
          <w:color w:val="000000"/>
          <w:kern w:val="2"/>
          <w:sz w:val="24"/>
          <w14:ligatures w14:val="standardContextual"/>
        </w:rPr>
        <w:drawing>
          <wp:inline distT="0" distB="0" distL="0" distR="0" wp14:anchorId="04122CD2" wp14:editId="484E37B9">
            <wp:extent cx="24384" cy="24392"/>
            <wp:effectExtent l="0" t="0" r="0" b="0"/>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8"/>
                    <a:stretch>
                      <a:fillRect/>
                    </a:stretch>
                  </pic:blipFill>
                  <pic:spPr>
                    <a:xfrm>
                      <a:off x="0" y="0"/>
                      <a:ext cx="24384" cy="24392"/>
                    </a:xfrm>
                    <a:prstGeom prst="rect">
                      <a:avLst/>
                    </a:prstGeom>
                  </pic:spPr>
                </pic:pic>
              </a:graphicData>
            </a:graphic>
          </wp:inline>
        </w:drawing>
      </w:r>
    </w:p>
    <w:p w14:paraId="44C5D17C" w14:textId="77777777" w:rsidR="00D32E6A" w:rsidRDefault="00D32E6A" w:rsidP="00BD657B">
      <w:pPr>
        <w:spacing w:after="144" w:line="224" w:lineRule="auto"/>
        <w:ind w:right="163"/>
        <w:jc w:val="both"/>
        <w:rPr>
          <w:rFonts w:ascii="Times New Roman" w:eastAsia="Calibri" w:hAnsi="Times New Roman" w:cs="Calibri"/>
          <w:color w:val="000000"/>
          <w:kern w:val="2"/>
          <w:sz w:val="24"/>
          <w14:ligatures w14:val="standardContextual"/>
        </w:rPr>
      </w:pPr>
    </w:p>
    <w:p w14:paraId="1BA84CD3" w14:textId="77777777" w:rsidR="00D32E6A" w:rsidRDefault="00D32E6A" w:rsidP="00BD657B">
      <w:pPr>
        <w:spacing w:after="144" w:line="224" w:lineRule="auto"/>
        <w:ind w:right="163"/>
        <w:jc w:val="both"/>
        <w:rPr>
          <w:rFonts w:ascii="Times New Roman" w:eastAsia="Calibri" w:hAnsi="Times New Roman" w:cs="Calibri"/>
          <w:color w:val="000000"/>
          <w:kern w:val="2"/>
          <w:sz w:val="24"/>
          <w14:ligatures w14:val="standardContextual"/>
        </w:rPr>
      </w:pPr>
    </w:p>
    <w:p w14:paraId="3E2C04E5" w14:textId="77777777" w:rsidR="00D32E6A" w:rsidRDefault="00D32E6A" w:rsidP="00BD657B">
      <w:pPr>
        <w:spacing w:after="144" w:line="224" w:lineRule="auto"/>
        <w:ind w:right="163"/>
        <w:jc w:val="both"/>
        <w:rPr>
          <w:rFonts w:ascii="Times New Roman" w:eastAsia="Calibri" w:hAnsi="Times New Roman" w:cs="Calibri"/>
          <w:color w:val="000000"/>
          <w:kern w:val="2"/>
          <w:sz w:val="24"/>
          <w14:ligatures w14:val="standardContextual"/>
        </w:rPr>
      </w:pPr>
    </w:p>
    <w:p w14:paraId="48017CF9" w14:textId="0D643D7C" w:rsidR="00D32E6A" w:rsidRPr="00D32E6A" w:rsidRDefault="00D32E6A" w:rsidP="00D32E6A">
      <w:pPr>
        <w:spacing w:after="144" w:line="224" w:lineRule="auto"/>
        <w:ind w:right="163"/>
        <w:jc w:val="center"/>
        <w:rPr>
          <w:rFonts w:ascii="Times New Roman" w:eastAsia="Calibri" w:hAnsi="Times New Roman" w:cs="Calibri"/>
          <w:b/>
          <w:bCs/>
          <w:color w:val="000000"/>
          <w:kern w:val="2"/>
          <w:sz w:val="24"/>
          <w14:ligatures w14:val="standardContextual"/>
        </w:rPr>
      </w:pPr>
      <w:r w:rsidRPr="00D32E6A">
        <w:rPr>
          <w:rFonts w:ascii="Times New Roman" w:eastAsia="Calibri" w:hAnsi="Times New Roman" w:cs="Calibri"/>
          <w:b/>
          <w:bCs/>
          <w:color w:val="000000"/>
          <w:kern w:val="2"/>
          <w:sz w:val="24"/>
          <w14:ligatures w14:val="standardContextual"/>
        </w:rPr>
        <w:t>57</w:t>
      </w:r>
    </w:p>
    <w:p w14:paraId="154C4763" w14:textId="77777777" w:rsidR="00D32E6A" w:rsidRDefault="00D32E6A" w:rsidP="00BD657B">
      <w:pPr>
        <w:spacing w:after="144" w:line="224" w:lineRule="auto"/>
        <w:ind w:right="163"/>
        <w:jc w:val="both"/>
        <w:rPr>
          <w:rFonts w:ascii="Times New Roman" w:eastAsia="Calibri" w:hAnsi="Times New Roman" w:cs="Calibri"/>
          <w:color w:val="000000"/>
          <w:kern w:val="2"/>
          <w:sz w:val="24"/>
          <w14:ligatures w14:val="standardContextual"/>
        </w:rPr>
      </w:pPr>
    </w:p>
    <w:p w14:paraId="6A93A8AD"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3DBAE431"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45D1027E"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7E597BAE"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0D89627A" w14:textId="77777777" w:rsidR="00D32E6A" w:rsidRPr="00697078" w:rsidRDefault="00D32E6A" w:rsidP="00BD657B">
      <w:pPr>
        <w:spacing w:after="144" w:line="224" w:lineRule="auto"/>
        <w:ind w:right="163"/>
        <w:jc w:val="both"/>
        <w:rPr>
          <w:rFonts w:ascii="Times New Roman" w:eastAsia="Calibri" w:hAnsi="Times New Roman" w:cs="Calibri"/>
          <w:color w:val="000000"/>
          <w:kern w:val="2"/>
          <w:sz w:val="24"/>
          <w14:ligatures w14:val="standardContextual"/>
        </w:rPr>
      </w:pPr>
    </w:p>
    <w:p w14:paraId="5BEF11F5" w14:textId="77777777" w:rsidR="00BD657B" w:rsidRPr="00697078" w:rsidRDefault="00BD657B" w:rsidP="00BD657B">
      <w:pPr>
        <w:spacing w:after="16" w:line="247" w:lineRule="auto"/>
        <w:ind w:left="14" w:right="5" w:hanging="10"/>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7BBCA053" wp14:editId="0E5F947B">
            <wp:extent cx="82296" cy="33538"/>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9"/>
                    <a:stretch>
                      <a:fillRect/>
                    </a:stretch>
                  </pic:blipFill>
                  <pic:spPr>
                    <a:xfrm>
                      <a:off x="0" y="0"/>
                      <a:ext cx="82296" cy="33538"/>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 xml:space="preserve"> 217-4. Application for license.</w:t>
      </w:r>
    </w:p>
    <w:p w14:paraId="7D90CA94" w14:textId="77777777" w:rsidR="00BD657B" w:rsidRPr="00697078" w:rsidRDefault="00BD657B" w:rsidP="00BD657B">
      <w:pPr>
        <w:numPr>
          <w:ilvl w:val="0"/>
          <w:numId w:val="8"/>
        </w:numPr>
        <w:spacing w:after="0" w:line="224" w:lineRule="auto"/>
        <w:ind w:right="33" w:hanging="710"/>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Application for a license shall be made to the Village Clerk upon a form provided by the Village Clerk. The applicant shall truthfully state in full the information requested on the application as follows:</w:t>
      </w:r>
    </w:p>
    <w:p w14:paraId="36B88328" w14:textId="77777777" w:rsidR="00BD657B" w:rsidRPr="00697078" w:rsidRDefault="00BD657B" w:rsidP="00BD657B">
      <w:pPr>
        <w:spacing w:after="204" w:line="247" w:lineRule="auto"/>
        <w:ind w:left="2300" w:right="5" w:hanging="70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03CFDDC5" wp14:editId="587B930D">
            <wp:extent cx="170688" cy="143299"/>
            <wp:effectExtent l="0" t="0" r="0" b="0"/>
            <wp:docPr id="14559" name="Picture 14559"/>
            <wp:cNvGraphicFramePr/>
            <a:graphic xmlns:a="http://schemas.openxmlformats.org/drawingml/2006/main">
              <a:graphicData uri="http://schemas.openxmlformats.org/drawingml/2006/picture">
                <pic:pic xmlns:pic="http://schemas.openxmlformats.org/drawingml/2006/picture">
                  <pic:nvPicPr>
                    <pic:cNvPr id="14559" name="Picture 14559"/>
                    <pic:cNvPicPr/>
                  </pic:nvPicPr>
                  <pic:blipFill>
                    <a:blip r:embed="rId10"/>
                    <a:stretch>
                      <a:fillRect/>
                    </a:stretch>
                  </pic:blipFill>
                  <pic:spPr>
                    <a:xfrm>
                      <a:off x="0" y="0"/>
                      <a:ext cx="170688" cy="143299"/>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The name and address of the present place of residence and the length of residence at such address; also, the business address if other than the present address.</w:t>
      </w:r>
    </w:p>
    <w:p w14:paraId="5F8C64E1" w14:textId="77777777" w:rsidR="00BD657B" w:rsidRPr="00697078" w:rsidRDefault="00BD657B" w:rsidP="00BD657B">
      <w:pPr>
        <w:numPr>
          <w:ilvl w:val="1"/>
          <w:numId w:val="8"/>
        </w:numPr>
        <w:spacing w:after="207" w:line="247"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address of the place of residence during the past three (3) years if other than the present address.</w:t>
      </w:r>
    </w:p>
    <w:p w14:paraId="2806F34A" w14:textId="77777777" w:rsidR="00BD657B" w:rsidRPr="00697078" w:rsidRDefault="00BD657B" w:rsidP="00BD657B">
      <w:pPr>
        <w:numPr>
          <w:ilvl w:val="1"/>
          <w:numId w:val="8"/>
        </w:numPr>
        <w:spacing w:after="242"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age of the applicant.</w:t>
      </w:r>
    </w:p>
    <w:p w14:paraId="2DB038C6" w14:textId="77777777" w:rsidR="00BD657B" w:rsidRPr="00697078" w:rsidRDefault="00BD657B" w:rsidP="00BD657B">
      <w:pPr>
        <w:numPr>
          <w:ilvl w:val="1"/>
          <w:numId w:val="8"/>
        </w:numPr>
        <w:spacing w:after="228"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physical description of the applicant.</w:t>
      </w:r>
    </w:p>
    <w:p w14:paraId="5C7EC411" w14:textId="77777777" w:rsidR="00BD657B" w:rsidRPr="00697078" w:rsidRDefault="00BD657B" w:rsidP="00BD657B">
      <w:pPr>
        <w:numPr>
          <w:ilvl w:val="1"/>
          <w:numId w:val="8"/>
        </w:numPr>
        <w:spacing w:after="237"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name and address of the person, firm or corporation or association whom the applicant is employed by or represents; and the length of time of such employment or representation.</w:t>
      </w:r>
    </w:p>
    <w:p w14:paraId="0634AC9A" w14:textId="77777777" w:rsidR="00BD657B" w:rsidRPr="00697078" w:rsidRDefault="00BD657B" w:rsidP="00BD657B">
      <w:pPr>
        <w:numPr>
          <w:ilvl w:val="1"/>
          <w:numId w:val="8"/>
        </w:numPr>
        <w:spacing w:after="231"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names and addresses of employers during the past three (3) years if other than the present employer.</w:t>
      </w:r>
    </w:p>
    <w:p w14:paraId="2DCE3D0E" w14:textId="77777777" w:rsidR="00BD657B" w:rsidRPr="00697078" w:rsidRDefault="00BD657B" w:rsidP="00BD657B">
      <w:pPr>
        <w:numPr>
          <w:ilvl w:val="1"/>
          <w:numId w:val="8"/>
        </w:numPr>
        <w:spacing w:after="232"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A description sufficient for identification of the subject matter of the vending, soliciting, or peddling in which the applicant will engage.</w:t>
      </w:r>
    </w:p>
    <w:p w14:paraId="5C0902E6" w14:textId="77777777" w:rsidR="00BD657B" w:rsidRPr="00697078" w:rsidRDefault="00BD657B" w:rsidP="00BD657B">
      <w:pPr>
        <w:numPr>
          <w:ilvl w:val="1"/>
          <w:numId w:val="8"/>
        </w:numPr>
        <w:spacing w:after="232"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date or approximate date of the latest previous application for license under this chapter, if any.</w:t>
      </w:r>
    </w:p>
    <w:p w14:paraId="60C10FF6" w14:textId="77777777" w:rsidR="00BD657B" w:rsidRPr="00697078" w:rsidRDefault="00BD657B" w:rsidP="00BD657B">
      <w:pPr>
        <w:numPr>
          <w:ilvl w:val="1"/>
          <w:numId w:val="8"/>
        </w:numPr>
        <w:spacing w:after="241"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Whether a license issued to the applicant under this chapter has ever been revoked.</w:t>
      </w:r>
    </w:p>
    <w:p w14:paraId="698E4B79" w14:textId="77777777" w:rsidR="00BD657B" w:rsidRPr="00697078" w:rsidRDefault="00BD657B" w:rsidP="00BD657B">
      <w:pPr>
        <w:numPr>
          <w:ilvl w:val="1"/>
          <w:numId w:val="8"/>
        </w:numPr>
        <w:spacing w:after="303"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Whether the applicant has ever been convicted of a crime under the laws of the state or any other state or federal law of the United States.</w:t>
      </w:r>
    </w:p>
    <w:p w14:paraId="12F24B82" w14:textId="77777777" w:rsidR="00BD657B" w:rsidRPr="00697078" w:rsidRDefault="00BD657B" w:rsidP="00BD657B">
      <w:pPr>
        <w:numPr>
          <w:ilvl w:val="0"/>
          <w:numId w:val="8"/>
        </w:numPr>
        <w:spacing w:after="144" w:line="224" w:lineRule="auto"/>
        <w:ind w:right="33" w:hanging="710"/>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All statements made by the applicant upon the application or in connection therewith shall be under oath.</w:t>
      </w:r>
    </w:p>
    <w:p w14:paraId="744778F0" w14:textId="77777777" w:rsidR="00BD657B" w:rsidRPr="00697078" w:rsidRDefault="00BD657B" w:rsidP="00BD657B">
      <w:pPr>
        <w:numPr>
          <w:ilvl w:val="0"/>
          <w:numId w:val="9"/>
        </w:numPr>
        <w:spacing w:after="39" w:line="224" w:lineRule="auto"/>
        <w:ind w:right="5" w:hanging="21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217-5. Records to be kept.</w:t>
      </w:r>
    </w:p>
    <w:p w14:paraId="74F790A9" w14:textId="77777777" w:rsidR="00BD657B" w:rsidRPr="00697078" w:rsidRDefault="00BD657B" w:rsidP="00BD657B">
      <w:pPr>
        <w:spacing w:after="144" w:line="224" w:lineRule="auto"/>
        <w:ind w:left="24" w:right="134"/>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Village Clerk shall cause to be kept in his office an accurate record of every application received and acted upon, together with all other information and data pertaining thereto and all licenses issued under the provisions of this chapter, and of the denial of applications. Applications for licenses shall be numbered in consecutive order as filed, and every license issued and any renewal thereof shall be identified with the duplicate number of the application upon which it was issued.</w:t>
      </w:r>
    </w:p>
    <w:p w14:paraId="58759ECD" w14:textId="77777777" w:rsidR="00BD657B" w:rsidRPr="00697078" w:rsidRDefault="00BD657B" w:rsidP="00BD657B">
      <w:pPr>
        <w:numPr>
          <w:ilvl w:val="0"/>
          <w:numId w:val="9"/>
        </w:numPr>
        <w:spacing w:after="16" w:line="247" w:lineRule="auto"/>
        <w:ind w:right="5" w:hanging="21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217-6. Licenses not to be issued to certain persons.</w:t>
      </w:r>
    </w:p>
    <w:p w14:paraId="3359FE9B" w14:textId="77777777" w:rsidR="00BD657B" w:rsidRDefault="00BD657B" w:rsidP="00BD657B">
      <w:pPr>
        <w:spacing w:after="110" w:line="224" w:lineRule="auto"/>
        <w:ind w:left="154"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No license shall be issued to any person who has been convicted of a crime under the laws of the state or any other state or federal law of the United States within five (5) years of the date of the application nor to any person who has been convicted of a violation of any of the provisions of this chapter nor to any person whose license issued hereunder has previously been revoked as herein provided.</w:t>
      </w:r>
    </w:p>
    <w:p w14:paraId="1AC0A91E" w14:textId="77777777" w:rsidR="00D32E6A" w:rsidRDefault="00D32E6A" w:rsidP="00BD657B">
      <w:pPr>
        <w:spacing w:after="110" w:line="224" w:lineRule="auto"/>
        <w:ind w:left="154" w:right="33"/>
        <w:jc w:val="both"/>
        <w:rPr>
          <w:rFonts w:ascii="Times New Roman" w:eastAsia="Calibri" w:hAnsi="Times New Roman" w:cs="Calibri"/>
          <w:color w:val="000000"/>
          <w:kern w:val="2"/>
          <w:sz w:val="24"/>
          <w14:ligatures w14:val="standardContextual"/>
        </w:rPr>
      </w:pPr>
    </w:p>
    <w:p w14:paraId="5611AA0B" w14:textId="77777777" w:rsidR="00D32E6A" w:rsidRDefault="00D32E6A" w:rsidP="00BD657B">
      <w:pPr>
        <w:spacing w:after="110" w:line="224" w:lineRule="auto"/>
        <w:ind w:left="154" w:right="33"/>
        <w:jc w:val="both"/>
        <w:rPr>
          <w:rFonts w:ascii="Times New Roman" w:eastAsia="Calibri" w:hAnsi="Times New Roman" w:cs="Calibri"/>
          <w:color w:val="000000"/>
          <w:kern w:val="2"/>
          <w:sz w:val="24"/>
          <w14:ligatures w14:val="standardContextual"/>
        </w:rPr>
      </w:pPr>
    </w:p>
    <w:p w14:paraId="09BA0B48" w14:textId="77777777" w:rsidR="00D32E6A" w:rsidRDefault="00D32E6A" w:rsidP="00BD657B">
      <w:pPr>
        <w:spacing w:after="110" w:line="224" w:lineRule="auto"/>
        <w:ind w:left="154" w:right="33"/>
        <w:jc w:val="both"/>
        <w:rPr>
          <w:rFonts w:ascii="Times New Roman" w:eastAsia="Calibri" w:hAnsi="Times New Roman" w:cs="Calibri"/>
          <w:color w:val="000000"/>
          <w:kern w:val="2"/>
          <w:sz w:val="24"/>
          <w14:ligatures w14:val="standardContextual"/>
        </w:rPr>
      </w:pPr>
    </w:p>
    <w:p w14:paraId="2184237E" w14:textId="77777777" w:rsidR="00D32E6A" w:rsidRDefault="00D32E6A" w:rsidP="00BD657B">
      <w:pPr>
        <w:spacing w:after="110" w:line="224" w:lineRule="auto"/>
        <w:ind w:left="154" w:right="33"/>
        <w:jc w:val="both"/>
        <w:rPr>
          <w:rFonts w:ascii="Times New Roman" w:eastAsia="Calibri" w:hAnsi="Times New Roman" w:cs="Calibri"/>
          <w:color w:val="000000"/>
          <w:kern w:val="2"/>
          <w:sz w:val="24"/>
          <w14:ligatures w14:val="standardContextual"/>
        </w:rPr>
      </w:pPr>
    </w:p>
    <w:p w14:paraId="2201BC63" w14:textId="10E40F9E" w:rsidR="00D32E6A" w:rsidRPr="00D32E6A" w:rsidRDefault="00D32E6A" w:rsidP="00D32E6A">
      <w:pPr>
        <w:spacing w:after="110" w:line="224" w:lineRule="auto"/>
        <w:ind w:left="154" w:right="33"/>
        <w:jc w:val="center"/>
        <w:rPr>
          <w:rFonts w:ascii="Times New Roman" w:eastAsia="Calibri" w:hAnsi="Times New Roman" w:cs="Calibri"/>
          <w:b/>
          <w:bCs/>
          <w:color w:val="000000"/>
          <w:kern w:val="2"/>
          <w:sz w:val="24"/>
          <w14:ligatures w14:val="standardContextual"/>
        </w:rPr>
      </w:pPr>
      <w:r w:rsidRPr="00D32E6A">
        <w:rPr>
          <w:rFonts w:ascii="Times New Roman" w:eastAsia="Calibri" w:hAnsi="Times New Roman" w:cs="Calibri"/>
          <w:b/>
          <w:bCs/>
          <w:color w:val="000000"/>
          <w:kern w:val="2"/>
          <w:sz w:val="24"/>
          <w14:ligatures w14:val="standardContextual"/>
        </w:rPr>
        <w:t>58</w:t>
      </w:r>
    </w:p>
    <w:p w14:paraId="1837E7E2"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33C78785"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08A6B88F"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7F03051C"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1E895BE0" w14:textId="77777777" w:rsidR="00BD657B" w:rsidRPr="00697078" w:rsidRDefault="00BD657B" w:rsidP="00BD657B">
      <w:pPr>
        <w:numPr>
          <w:ilvl w:val="0"/>
          <w:numId w:val="9"/>
        </w:numPr>
        <w:spacing w:after="16" w:line="247" w:lineRule="auto"/>
        <w:ind w:right="5" w:hanging="21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217-7. Revocation of license.</w:t>
      </w:r>
    </w:p>
    <w:p w14:paraId="16965281" w14:textId="14FA0AB1" w:rsidR="00BD657B" w:rsidRPr="00D32E6A" w:rsidRDefault="00BD657B" w:rsidP="00D32E6A">
      <w:pPr>
        <w:numPr>
          <w:ilvl w:val="0"/>
          <w:numId w:val="10"/>
        </w:numPr>
        <w:spacing w:after="357" w:line="224" w:lineRule="auto"/>
        <w:ind w:right="33" w:hanging="715"/>
        <w:jc w:val="both"/>
        <w:rPr>
          <w:rFonts w:ascii="Times New Roman" w:eastAsia="Calibri" w:hAnsi="Times New Roman" w:cs="Calibri"/>
          <w:color w:val="000000"/>
          <w:kern w:val="2"/>
          <w:sz w:val="24"/>
          <w14:ligatures w14:val="standardContextual"/>
        </w:rPr>
      </w:pPr>
      <w:r w:rsidRPr="00D32E6A">
        <w:rPr>
          <w:rFonts w:ascii="Times New Roman" w:eastAsia="Calibri" w:hAnsi="Times New Roman" w:cs="Calibri"/>
          <w:color w:val="000000"/>
          <w:kern w:val="2"/>
          <w:sz w:val="24"/>
          <w14:ligatures w14:val="standardContextual"/>
        </w:rPr>
        <w:t>Any license issued hereunder shall be revoked by the Chief of Police if the holder of the license is convicted of a violation of any of the provisions of this chapter or has made a false material statement in the application or otherwise becomes disqualified for the issuance of a license under the terms of this chapter. Immediately upon such revocation, written notice thereof shall be given by the Chief of Police to the holder of the license in person or by certified United States mail addressed to his or her residence address set forth in the application.</w:t>
      </w:r>
    </w:p>
    <w:p w14:paraId="1FE7E633" w14:textId="77777777" w:rsidR="00BD657B" w:rsidRPr="00697078" w:rsidRDefault="00BD657B" w:rsidP="00BD657B">
      <w:pPr>
        <w:numPr>
          <w:ilvl w:val="0"/>
          <w:numId w:val="10"/>
        </w:numPr>
        <w:spacing w:after="102" w:line="224" w:lineRule="auto"/>
        <w:ind w:right="33" w:hanging="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Immediately upon the giving of such notice, the license shall become null and void.</w:t>
      </w:r>
    </w:p>
    <w:p w14:paraId="1E76E302" w14:textId="77777777" w:rsidR="00BD657B" w:rsidRPr="00697078" w:rsidRDefault="00BD657B" w:rsidP="00BD657B">
      <w:pPr>
        <w:spacing w:after="144" w:line="224" w:lineRule="auto"/>
        <w:ind w:left="86"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17C53450" wp14:editId="0374ABB2">
            <wp:extent cx="82296" cy="30489"/>
            <wp:effectExtent l="0" t="0" r="0" b="0"/>
            <wp:docPr id="6748" name="Picture 6748"/>
            <wp:cNvGraphicFramePr/>
            <a:graphic xmlns:a="http://schemas.openxmlformats.org/drawingml/2006/main">
              <a:graphicData uri="http://schemas.openxmlformats.org/drawingml/2006/picture">
                <pic:pic xmlns:pic="http://schemas.openxmlformats.org/drawingml/2006/picture">
                  <pic:nvPicPr>
                    <pic:cNvPr id="6748" name="Picture 6748"/>
                    <pic:cNvPicPr/>
                  </pic:nvPicPr>
                  <pic:blipFill>
                    <a:blip r:embed="rId11"/>
                    <a:stretch>
                      <a:fillRect/>
                    </a:stretch>
                  </pic:blipFill>
                  <pic:spPr>
                    <a:xfrm>
                      <a:off x="0" y="0"/>
                      <a:ext cx="82296" cy="30489"/>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 xml:space="preserve"> 217-8. Expiration date.</w:t>
      </w:r>
    </w:p>
    <w:p w14:paraId="51EF8B35" w14:textId="77777777" w:rsidR="00BD657B" w:rsidRPr="00697078" w:rsidRDefault="00BD657B" w:rsidP="00BD657B">
      <w:pPr>
        <w:spacing w:after="144" w:line="224" w:lineRule="auto"/>
        <w:ind w:left="86"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The license shall state the expiration date thereof.</w:t>
      </w:r>
    </w:p>
    <w:p w14:paraId="6DBC5508" w14:textId="77777777" w:rsidR="00BD657B" w:rsidRPr="00697078" w:rsidRDefault="00BD657B" w:rsidP="00BD657B">
      <w:pPr>
        <w:spacing w:after="144" w:line="224" w:lineRule="auto"/>
        <w:ind w:left="86"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2DEB7BD8" wp14:editId="3DFADF71">
            <wp:extent cx="82296" cy="33538"/>
            <wp:effectExtent l="0" t="0" r="0" b="0"/>
            <wp:docPr id="6749" name="Picture 6749"/>
            <wp:cNvGraphicFramePr/>
            <a:graphic xmlns:a="http://schemas.openxmlformats.org/drawingml/2006/main">
              <a:graphicData uri="http://schemas.openxmlformats.org/drawingml/2006/picture">
                <pic:pic xmlns:pic="http://schemas.openxmlformats.org/drawingml/2006/picture">
                  <pic:nvPicPr>
                    <pic:cNvPr id="6749" name="Picture 6749"/>
                    <pic:cNvPicPr/>
                  </pic:nvPicPr>
                  <pic:blipFill>
                    <a:blip r:embed="rId12"/>
                    <a:stretch>
                      <a:fillRect/>
                    </a:stretch>
                  </pic:blipFill>
                  <pic:spPr>
                    <a:xfrm>
                      <a:off x="0" y="0"/>
                      <a:ext cx="82296" cy="33538"/>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 xml:space="preserve"> 217-9. License fee; duration of license.</w:t>
      </w:r>
    </w:p>
    <w:p w14:paraId="6D16F982" w14:textId="77777777" w:rsidR="00BD657B" w:rsidRPr="00697078" w:rsidRDefault="00BD657B" w:rsidP="00BD657B">
      <w:pPr>
        <w:spacing w:after="168" w:line="224" w:lineRule="auto"/>
        <w:ind w:left="86" w:right="33" w:firstLine="710"/>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5C5AC0F3" wp14:editId="20A90E62">
            <wp:extent cx="134112" cy="115859"/>
            <wp:effectExtent l="0" t="0" r="0" b="0"/>
            <wp:docPr id="14562" name="Picture 14562"/>
            <wp:cNvGraphicFramePr/>
            <a:graphic xmlns:a="http://schemas.openxmlformats.org/drawingml/2006/main">
              <a:graphicData uri="http://schemas.openxmlformats.org/drawingml/2006/picture">
                <pic:pic xmlns:pic="http://schemas.openxmlformats.org/drawingml/2006/picture">
                  <pic:nvPicPr>
                    <pic:cNvPr id="14562" name="Picture 14562"/>
                    <pic:cNvPicPr/>
                  </pic:nvPicPr>
                  <pic:blipFill>
                    <a:blip r:embed="rId13"/>
                    <a:stretch>
                      <a:fillRect/>
                    </a:stretch>
                  </pic:blipFill>
                  <pic:spPr>
                    <a:xfrm>
                      <a:off x="0" y="0"/>
                      <a:ext cx="134112" cy="115859"/>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 xml:space="preserve">Each applicant for a license shall pay a fee to the Village of Fredonia upon the filing of an application for a license. The </w:t>
      </w:r>
      <w:proofErr w:type="gramStart"/>
      <w:r w:rsidRPr="00697078">
        <w:rPr>
          <w:rFonts w:ascii="Times New Roman" w:eastAsia="Calibri" w:hAnsi="Times New Roman" w:cs="Calibri"/>
          <w:color w:val="000000"/>
          <w:kern w:val="2"/>
          <w:sz w:val="24"/>
          <w14:ligatures w14:val="standardContextual"/>
        </w:rPr>
        <w:t>period of time</w:t>
      </w:r>
      <w:proofErr w:type="gramEnd"/>
      <w:r w:rsidRPr="00697078">
        <w:rPr>
          <w:rFonts w:ascii="Times New Roman" w:eastAsia="Calibri" w:hAnsi="Times New Roman" w:cs="Calibri"/>
          <w:color w:val="000000"/>
          <w:kern w:val="2"/>
          <w:sz w:val="24"/>
          <w14:ligatures w14:val="standardContextual"/>
        </w:rPr>
        <w:t xml:space="preserve"> for which the license shall be valid and the fee for such license shall be as set forth by resolution of the Board of Trustees.</w:t>
      </w:r>
    </w:p>
    <w:p w14:paraId="256ED5C2" w14:textId="77777777" w:rsidR="00BD657B" w:rsidRPr="00697078" w:rsidRDefault="00BD657B" w:rsidP="00BD657B">
      <w:pPr>
        <w:spacing w:after="144" w:line="224" w:lineRule="auto"/>
        <w:ind w:left="86" w:right="33" w:firstLine="715"/>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B. In determining the expiration date of the license, the day that the license is issued shall count as the first day.</w:t>
      </w:r>
    </w:p>
    <w:p w14:paraId="280B2BC0" w14:textId="77777777" w:rsidR="00BD657B" w:rsidRPr="00697078" w:rsidRDefault="00BD657B" w:rsidP="00BD657B">
      <w:pPr>
        <w:spacing w:after="144" w:line="224" w:lineRule="auto"/>
        <w:ind w:left="86"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noProof/>
          <w:color w:val="000000"/>
          <w:kern w:val="2"/>
          <w:sz w:val="24"/>
          <w14:ligatures w14:val="standardContextual"/>
        </w:rPr>
        <w:drawing>
          <wp:inline distT="0" distB="0" distL="0" distR="0" wp14:anchorId="109992DB" wp14:editId="6EA39972">
            <wp:extent cx="79248" cy="30489"/>
            <wp:effectExtent l="0" t="0" r="0" b="0"/>
            <wp:docPr id="6752" name="Picture 6752"/>
            <wp:cNvGraphicFramePr/>
            <a:graphic xmlns:a="http://schemas.openxmlformats.org/drawingml/2006/main">
              <a:graphicData uri="http://schemas.openxmlformats.org/drawingml/2006/picture">
                <pic:pic xmlns:pic="http://schemas.openxmlformats.org/drawingml/2006/picture">
                  <pic:nvPicPr>
                    <pic:cNvPr id="6752" name="Picture 6752"/>
                    <pic:cNvPicPr/>
                  </pic:nvPicPr>
                  <pic:blipFill>
                    <a:blip r:embed="rId14"/>
                    <a:stretch>
                      <a:fillRect/>
                    </a:stretch>
                  </pic:blipFill>
                  <pic:spPr>
                    <a:xfrm>
                      <a:off x="0" y="0"/>
                      <a:ext cx="79248" cy="30489"/>
                    </a:xfrm>
                    <a:prstGeom prst="rect">
                      <a:avLst/>
                    </a:prstGeom>
                  </pic:spPr>
                </pic:pic>
              </a:graphicData>
            </a:graphic>
          </wp:inline>
        </w:drawing>
      </w:r>
      <w:r w:rsidRPr="00697078">
        <w:rPr>
          <w:rFonts w:ascii="Times New Roman" w:eastAsia="Calibri" w:hAnsi="Times New Roman" w:cs="Calibri"/>
          <w:color w:val="000000"/>
          <w:kern w:val="2"/>
          <w:sz w:val="24"/>
          <w14:ligatures w14:val="standardContextual"/>
        </w:rPr>
        <w:t xml:space="preserve"> 217-10. Vendor restrictions.</w:t>
      </w:r>
    </w:p>
    <w:p w14:paraId="4F9A2809" w14:textId="77777777" w:rsidR="00BD657B" w:rsidRPr="00697078" w:rsidRDefault="00BD657B" w:rsidP="00BD657B">
      <w:pPr>
        <w:spacing w:after="144" w:line="224" w:lineRule="auto"/>
        <w:ind w:left="86" w:right="120"/>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Vendors are not permitted to engage in any vending activities within one hundred (100) feet of events or groups located within the Village boundaries who have been granted permission to use such location at a designated time unless approved by the event or group who has received such permission from the Village. Vendors are not permitted to engage in any vending activities within one hundred (100) feet of any brick-and-mortar business within the Village boundaries.</w:t>
      </w:r>
    </w:p>
    <w:p w14:paraId="67FEBF74" w14:textId="77777777" w:rsidR="00BD657B" w:rsidRPr="00697078" w:rsidRDefault="00BD657B" w:rsidP="00BD657B">
      <w:pPr>
        <w:numPr>
          <w:ilvl w:val="0"/>
          <w:numId w:val="11"/>
        </w:numPr>
        <w:spacing w:after="39" w:line="224" w:lineRule="auto"/>
        <w:ind w:right="19" w:hanging="20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217-1 1. Hours restricted.</w:t>
      </w:r>
    </w:p>
    <w:p w14:paraId="3303AB58" w14:textId="77777777" w:rsidR="00BD657B" w:rsidRPr="00697078" w:rsidRDefault="00BD657B" w:rsidP="00BD657B">
      <w:pPr>
        <w:spacing w:after="144" w:line="224" w:lineRule="auto"/>
        <w:ind w:left="19" w:right="144"/>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It is hereby declared to be unlawful for any person, whether licensed under this chapter or not, to go upon any premises and ring the doorbell upon or near any door of a residence located thereon or rap or knock upon any door or create any sound in any other manner calculated to attract the attention of the occupant of such residence for the purpose of securing an audience with the occupant thereof and to engage in soliciting, as herein defined, prior to 9:00 a.m. or after 8:00 p.m. of any day.</w:t>
      </w:r>
    </w:p>
    <w:p w14:paraId="2ED11F85" w14:textId="77777777" w:rsidR="00BD657B" w:rsidRPr="00697078" w:rsidRDefault="00BD657B" w:rsidP="00BD657B">
      <w:pPr>
        <w:numPr>
          <w:ilvl w:val="0"/>
          <w:numId w:val="11"/>
        </w:numPr>
        <w:spacing w:after="16" w:line="247" w:lineRule="auto"/>
        <w:ind w:right="19" w:hanging="206"/>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217-12. Exemptions.</w:t>
      </w:r>
    </w:p>
    <w:p w14:paraId="27B2EEE9" w14:textId="77777777" w:rsidR="00BD657B" w:rsidRPr="00697078" w:rsidRDefault="00BD657B" w:rsidP="00BD657B">
      <w:pPr>
        <w:spacing w:after="144" w:line="224" w:lineRule="auto"/>
        <w:ind w:left="86"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Newspapers and milk deliveries, sales by persons under the age of 18 years, and any other activity whereby the vendor, peddler, or solicitor has been previously invited by the occupant shall be exempt from this chapter. Religious corporations, and persons under the age of 18 years shall be exempt from the license requirement of this chapter. The Board of Trustees shall have the authority to provide an exemption from the license requirement of this chapter to a vendor on a case-by-case basis when such exemption is in the best interest of the Village.</w:t>
      </w:r>
    </w:p>
    <w:p w14:paraId="16841FF6" w14:textId="77777777" w:rsidR="00BD657B" w:rsidRPr="00697078" w:rsidRDefault="00BD657B" w:rsidP="00BD657B">
      <w:pPr>
        <w:spacing w:after="144" w:line="224" w:lineRule="auto"/>
        <w:ind w:left="86" w:right="33"/>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 217-13. Penalties for offenses.</w:t>
      </w:r>
    </w:p>
    <w:p w14:paraId="65CAE680" w14:textId="77777777" w:rsidR="00BD657B" w:rsidRPr="00697078" w:rsidRDefault="00BD657B" w:rsidP="00BD657B">
      <w:pPr>
        <w:spacing w:after="144" w:line="224" w:lineRule="auto"/>
        <w:ind w:left="86" w:right="182"/>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Any person, firm or corporation who violates any provision of this chapter shall be guilty of an offense and, upon conviction thereof, shall be liable to a fine not exceeding two hundred fifty dollars ($250) or fifteen (15) days in jail, or both.</w:t>
      </w:r>
    </w:p>
    <w:p w14:paraId="33F996F1" w14:textId="77777777" w:rsidR="00BD657B" w:rsidRDefault="00BD657B" w:rsidP="00BD657B">
      <w:pPr>
        <w:spacing w:after="144" w:line="224" w:lineRule="auto"/>
        <w:ind w:left="86" w:right="106" w:firstLine="1469"/>
        <w:jc w:val="both"/>
        <w:rPr>
          <w:rFonts w:ascii="Times New Roman" w:eastAsia="Calibri" w:hAnsi="Times New Roman" w:cs="Calibri"/>
          <w:color w:val="000000"/>
          <w:kern w:val="2"/>
          <w:sz w:val="24"/>
          <w14:ligatures w14:val="standardContextual"/>
        </w:rPr>
      </w:pPr>
      <w:r w:rsidRPr="00697078">
        <w:rPr>
          <w:rFonts w:ascii="Times New Roman" w:eastAsia="Calibri" w:hAnsi="Times New Roman" w:cs="Calibri"/>
          <w:color w:val="000000"/>
          <w:kern w:val="2"/>
          <w:sz w:val="24"/>
          <w14:ligatures w14:val="standardContextual"/>
        </w:rPr>
        <w:t>SECTION 2. This local law shall take effect immediately upon filing with the Secretary of State of the State of New York as required by law.</w:t>
      </w:r>
    </w:p>
    <w:p w14:paraId="55B06F24" w14:textId="77777777" w:rsidR="00D32E6A" w:rsidRDefault="00D32E6A" w:rsidP="00BD657B">
      <w:pPr>
        <w:spacing w:after="144" w:line="224" w:lineRule="auto"/>
        <w:ind w:left="86" w:right="106" w:firstLine="1469"/>
        <w:jc w:val="both"/>
        <w:rPr>
          <w:rFonts w:ascii="Times New Roman" w:eastAsia="Calibri" w:hAnsi="Times New Roman" w:cs="Calibri"/>
          <w:color w:val="000000"/>
          <w:kern w:val="2"/>
          <w:sz w:val="24"/>
          <w14:ligatures w14:val="standardContextual"/>
        </w:rPr>
      </w:pPr>
    </w:p>
    <w:p w14:paraId="01D4C6A8" w14:textId="77777777" w:rsidR="00D32E6A" w:rsidRDefault="00D32E6A" w:rsidP="00BD657B">
      <w:pPr>
        <w:spacing w:after="144" w:line="224" w:lineRule="auto"/>
        <w:ind w:left="86" w:right="106" w:firstLine="1469"/>
        <w:jc w:val="both"/>
        <w:rPr>
          <w:rFonts w:ascii="Times New Roman" w:eastAsia="Calibri" w:hAnsi="Times New Roman" w:cs="Calibri"/>
          <w:color w:val="000000"/>
          <w:kern w:val="2"/>
          <w:sz w:val="24"/>
          <w14:ligatures w14:val="standardContextual"/>
        </w:rPr>
      </w:pPr>
    </w:p>
    <w:p w14:paraId="5890D531" w14:textId="42541232" w:rsidR="00D32E6A" w:rsidRPr="00D32E6A" w:rsidRDefault="00D32E6A" w:rsidP="00D32E6A">
      <w:pPr>
        <w:spacing w:after="144" w:line="224" w:lineRule="auto"/>
        <w:ind w:left="86" w:right="106" w:firstLine="1469"/>
        <w:jc w:val="center"/>
        <w:rPr>
          <w:rFonts w:ascii="Times New Roman" w:eastAsia="Calibri" w:hAnsi="Times New Roman" w:cs="Calibri"/>
          <w:b/>
          <w:bCs/>
          <w:color w:val="000000"/>
          <w:kern w:val="2"/>
          <w:sz w:val="24"/>
          <w14:ligatures w14:val="standardContextual"/>
        </w:rPr>
      </w:pPr>
      <w:r w:rsidRPr="00D32E6A">
        <w:rPr>
          <w:rFonts w:ascii="Times New Roman" w:eastAsia="Calibri" w:hAnsi="Times New Roman" w:cs="Calibri"/>
          <w:b/>
          <w:bCs/>
          <w:color w:val="000000"/>
          <w:kern w:val="2"/>
          <w:sz w:val="24"/>
          <w14:ligatures w14:val="standardContextual"/>
        </w:rPr>
        <w:t>59</w:t>
      </w:r>
    </w:p>
    <w:p w14:paraId="53E181EE" w14:textId="77777777" w:rsidR="00D32E6A" w:rsidRDefault="00D32E6A" w:rsidP="00BD657B">
      <w:pPr>
        <w:spacing w:after="144" w:line="224" w:lineRule="auto"/>
        <w:ind w:left="86" w:right="106" w:firstLine="1469"/>
        <w:jc w:val="both"/>
        <w:rPr>
          <w:rFonts w:ascii="Times New Roman" w:eastAsia="Calibri" w:hAnsi="Times New Roman" w:cs="Calibri"/>
          <w:color w:val="000000"/>
          <w:kern w:val="2"/>
          <w:sz w:val="24"/>
          <w14:ligatures w14:val="standardContextual"/>
        </w:rPr>
      </w:pPr>
    </w:p>
    <w:p w14:paraId="2E4AEA2C" w14:textId="77777777" w:rsidR="00D32E6A" w:rsidRDefault="00D32E6A" w:rsidP="00D32E6A">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0B0663F1"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0F34D2BF" w14:textId="77777777" w:rsidR="00D32E6A" w:rsidRDefault="00D32E6A" w:rsidP="00D32E6A">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30, 2023</w:t>
      </w:r>
    </w:p>
    <w:p w14:paraId="788593B8" w14:textId="77777777" w:rsidR="00D32E6A" w:rsidRDefault="00D32E6A" w:rsidP="00D32E6A">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462B7DB0" w14:textId="77777777" w:rsidR="00D32E6A" w:rsidRDefault="00D32E6A" w:rsidP="00D32E6A">
      <w:pPr>
        <w:spacing w:after="144" w:line="224" w:lineRule="auto"/>
        <w:ind w:left="86" w:right="106" w:firstLine="1469"/>
        <w:jc w:val="center"/>
        <w:rPr>
          <w:rFonts w:ascii="Times New Roman" w:eastAsia="Calibri" w:hAnsi="Times New Roman" w:cs="Calibri"/>
          <w:color w:val="000000"/>
          <w:kern w:val="2"/>
          <w:sz w:val="24"/>
          <w14:ligatures w14:val="standardContextual"/>
        </w:rPr>
      </w:pPr>
    </w:p>
    <w:p w14:paraId="67E068BB" w14:textId="77777777" w:rsidR="00D32E6A" w:rsidRPr="00697078" w:rsidRDefault="00D32E6A" w:rsidP="00D32E6A">
      <w:pPr>
        <w:spacing w:after="144" w:line="224" w:lineRule="auto"/>
        <w:ind w:left="86" w:right="106" w:firstLine="1469"/>
        <w:jc w:val="center"/>
        <w:rPr>
          <w:rFonts w:ascii="Times New Roman" w:eastAsia="Calibri" w:hAnsi="Times New Roman" w:cs="Calibri"/>
          <w:color w:val="000000"/>
          <w:kern w:val="2"/>
          <w:sz w:val="24"/>
          <w14:ligatures w14:val="standardContextual"/>
        </w:rPr>
      </w:pPr>
    </w:p>
    <w:p w14:paraId="0920583F" w14:textId="77777777" w:rsidR="00BD657B" w:rsidRDefault="00BD657B" w:rsidP="00BD657B">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w:t>
      </w:r>
      <w:r>
        <w:rPr>
          <w:rFonts w:ascii="Times New Roman" w:eastAsia="Times New Roman" w:hAnsi="Times New Roman" w:cs="Times New Roman"/>
          <w:b/>
          <w:color w:val="000000"/>
          <w:sz w:val="24"/>
        </w:rPr>
        <w:tab/>
        <w:t xml:space="preserve">EXECUTIVE SESSION-  </w:t>
      </w:r>
    </w:p>
    <w:p w14:paraId="72E6B1FD" w14:textId="08E83105" w:rsidR="00BD657B" w:rsidRDefault="00BD657B" w:rsidP="00BD657B">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 xml:space="preserve">Upon motion duly made by Trustee Bird and seconded </w:t>
      </w:r>
      <w:r w:rsidR="008A6946">
        <w:rPr>
          <w:rFonts w:ascii="Times New Roman" w:eastAsia="Times New Roman" w:hAnsi="Times New Roman" w:cs="Times New Roman"/>
          <w:b/>
          <w:color w:val="000000"/>
          <w:sz w:val="24"/>
        </w:rPr>
        <w:t>by Trustee Siracuse and carried unanimously, the Board entered Executive session to discuss</w:t>
      </w:r>
      <w:r w:rsidR="00D32E6A">
        <w:rPr>
          <w:rFonts w:ascii="Times New Roman" w:eastAsia="Times New Roman" w:hAnsi="Times New Roman" w:cs="Times New Roman"/>
          <w:b/>
          <w:color w:val="000000"/>
          <w:sz w:val="24"/>
        </w:rPr>
        <w:t xml:space="preserve"> a proposed local law with legal counsel.</w:t>
      </w:r>
    </w:p>
    <w:p w14:paraId="38E6214F" w14:textId="77777777" w:rsidR="00BD657B" w:rsidRDefault="00BD657B" w:rsidP="00BD65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6F98A4EB" w14:textId="77777777" w:rsidR="00BD657B" w:rsidRDefault="00BD657B" w:rsidP="00BD657B">
      <w:pPr>
        <w:spacing w:after="154" w:line="240" w:lineRule="auto"/>
        <w:rPr>
          <w:rFonts w:ascii="Calibri" w:eastAsia="Calibri" w:hAnsi="Calibri" w:cs="Calibri"/>
          <w:color w:val="000000"/>
        </w:rPr>
      </w:pPr>
      <w:r>
        <w:rPr>
          <w:rFonts w:ascii="Times New Roman" w:eastAsia="Times New Roman" w:hAnsi="Times New Roman" w:cs="Times New Roman"/>
          <w:b/>
          <w:color w:val="000000"/>
          <w:sz w:val="24"/>
        </w:rPr>
        <w:t xml:space="preserve">L. </w:t>
      </w:r>
      <w:r>
        <w:rPr>
          <w:rFonts w:ascii="Times New Roman" w:eastAsia="Times New Roman" w:hAnsi="Times New Roman" w:cs="Times New Roman"/>
          <w:b/>
          <w:color w:val="000000"/>
          <w:sz w:val="24"/>
        </w:rPr>
        <w:tab/>
        <w:t>MEETING SCHEDULE</w:t>
      </w:r>
      <w:r>
        <w:rPr>
          <w:rFonts w:ascii="Times New Roman" w:eastAsia="Times New Roman" w:hAnsi="Times New Roman" w:cs="Times New Roman"/>
          <w:color w:val="000000"/>
          <w:sz w:val="24"/>
        </w:rPr>
        <w:t>- Next Village of Fredonia Workshop and Board Meeting will take place Monday June 12, 2023, 6:30 PM in the Trustee Room, second floor Village Hall.</w:t>
      </w:r>
      <w:r>
        <w:rPr>
          <w:rFonts w:ascii="Calibri" w:eastAsia="Calibri" w:hAnsi="Calibri" w:cs="Calibri"/>
          <w:color w:val="000000"/>
        </w:rPr>
        <w:t xml:space="preserve"> </w:t>
      </w:r>
    </w:p>
    <w:p w14:paraId="60FFA71B" w14:textId="77777777" w:rsidR="00D32E6A" w:rsidRDefault="00D32E6A" w:rsidP="00BD657B">
      <w:pPr>
        <w:spacing w:after="154" w:line="240" w:lineRule="auto"/>
        <w:rPr>
          <w:rFonts w:ascii="Calibri" w:eastAsia="Calibri" w:hAnsi="Calibri" w:cs="Calibri"/>
          <w:color w:val="000000"/>
        </w:rPr>
      </w:pPr>
    </w:p>
    <w:p w14:paraId="734056FB" w14:textId="77777777" w:rsidR="00D32E6A" w:rsidRDefault="00D32E6A" w:rsidP="00BD657B">
      <w:pPr>
        <w:spacing w:after="154" w:line="240" w:lineRule="auto"/>
        <w:rPr>
          <w:rFonts w:ascii="Calibri" w:eastAsia="Calibri" w:hAnsi="Calibri" w:cs="Calibri"/>
          <w:color w:val="000000"/>
        </w:rPr>
      </w:pPr>
    </w:p>
    <w:p w14:paraId="25FC603B" w14:textId="77777777" w:rsidR="00D32E6A" w:rsidRDefault="00D32E6A" w:rsidP="00BD657B">
      <w:pPr>
        <w:spacing w:after="154" w:line="240" w:lineRule="auto"/>
        <w:rPr>
          <w:rFonts w:ascii="Calibri" w:eastAsia="Calibri" w:hAnsi="Calibri" w:cs="Calibri"/>
          <w:color w:val="000000"/>
        </w:rPr>
      </w:pPr>
    </w:p>
    <w:p w14:paraId="6BA2D183" w14:textId="77777777" w:rsidR="00D32E6A" w:rsidRDefault="00D32E6A" w:rsidP="00BD657B">
      <w:pPr>
        <w:spacing w:after="154" w:line="240" w:lineRule="auto"/>
        <w:rPr>
          <w:rFonts w:ascii="Calibri" w:eastAsia="Calibri" w:hAnsi="Calibri" w:cs="Calibri"/>
          <w:color w:val="000000"/>
        </w:rPr>
      </w:pPr>
    </w:p>
    <w:p w14:paraId="70575E39" w14:textId="0AC31AF3" w:rsidR="00D32E6A" w:rsidRPr="00D32E6A" w:rsidRDefault="00D32E6A" w:rsidP="00BD657B">
      <w:pPr>
        <w:spacing w:after="154" w:line="240" w:lineRule="auto"/>
        <w:rPr>
          <w:rFonts w:ascii="Times New Roman" w:eastAsia="Calibri" w:hAnsi="Times New Roman" w:cs="Times New Roman"/>
          <w:color w:val="000000"/>
          <w:sz w:val="24"/>
          <w:szCs w:val="24"/>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Pr="00D32E6A">
        <w:rPr>
          <w:rFonts w:ascii="Times New Roman" w:eastAsia="Calibri" w:hAnsi="Times New Roman" w:cs="Times New Roman"/>
          <w:color w:val="000000"/>
          <w:sz w:val="24"/>
          <w:szCs w:val="24"/>
        </w:rPr>
        <w:t>ANNEMARIE JOHNSTON</w:t>
      </w:r>
    </w:p>
    <w:p w14:paraId="2B20A03C" w14:textId="7BBE9217" w:rsidR="00D32E6A" w:rsidRPr="00D32E6A" w:rsidRDefault="00D32E6A" w:rsidP="00BD657B">
      <w:pPr>
        <w:spacing w:after="154" w:line="240" w:lineRule="auto"/>
        <w:rPr>
          <w:rFonts w:ascii="Times New Roman" w:eastAsia="Calibri" w:hAnsi="Times New Roman" w:cs="Times New Roman"/>
          <w:color w:val="000000"/>
          <w:sz w:val="24"/>
          <w:szCs w:val="24"/>
        </w:rPr>
      </w:pPr>
      <w:r w:rsidRPr="00D32E6A">
        <w:rPr>
          <w:rFonts w:ascii="Times New Roman" w:eastAsia="Calibri" w:hAnsi="Times New Roman" w:cs="Times New Roman"/>
          <w:color w:val="000000"/>
          <w:sz w:val="24"/>
          <w:szCs w:val="24"/>
        </w:rPr>
        <w:tab/>
      </w:r>
      <w:r w:rsidRPr="00D32E6A">
        <w:rPr>
          <w:rFonts w:ascii="Times New Roman" w:eastAsia="Calibri" w:hAnsi="Times New Roman" w:cs="Times New Roman"/>
          <w:color w:val="000000"/>
          <w:sz w:val="24"/>
          <w:szCs w:val="24"/>
        </w:rPr>
        <w:tab/>
      </w:r>
      <w:r w:rsidRPr="00D32E6A">
        <w:rPr>
          <w:rFonts w:ascii="Times New Roman" w:eastAsia="Calibri" w:hAnsi="Times New Roman" w:cs="Times New Roman"/>
          <w:color w:val="000000"/>
          <w:sz w:val="24"/>
          <w:szCs w:val="24"/>
        </w:rPr>
        <w:tab/>
      </w:r>
      <w:r w:rsidRPr="00D32E6A">
        <w:rPr>
          <w:rFonts w:ascii="Times New Roman" w:eastAsia="Calibri" w:hAnsi="Times New Roman" w:cs="Times New Roman"/>
          <w:color w:val="000000"/>
          <w:sz w:val="24"/>
          <w:szCs w:val="24"/>
        </w:rPr>
        <w:tab/>
      </w:r>
      <w:r w:rsidRPr="00D32E6A">
        <w:rPr>
          <w:rFonts w:ascii="Times New Roman" w:eastAsia="Calibri" w:hAnsi="Times New Roman" w:cs="Times New Roman"/>
          <w:color w:val="000000"/>
          <w:sz w:val="24"/>
          <w:szCs w:val="24"/>
        </w:rPr>
        <w:tab/>
      </w:r>
      <w:r w:rsidRPr="00D32E6A">
        <w:rPr>
          <w:rFonts w:ascii="Times New Roman" w:eastAsia="Calibri" w:hAnsi="Times New Roman" w:cs="Times New Roman"/>
          <w:color w:val="000000"/>
          <w:sz w:val="24"/>
          <w:szCs w:val="24"/>
        </w:rPr>
        <w:tab/>
        <w:t>VILLAGE CLERK</w:t>
      </w:r>
    </w:p>
    <w:p w14:paraId="29D4074D"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2898732E"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165B0395"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275A1D8C"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0C2A6CAB"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1C2A69B9"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3C1A3EF9"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3E7B817A"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0D39C0E3"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2D6001C3"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7592D667"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0B6F6A39"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6D7BDD0F"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7C8D7658"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190F4087"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0BAF72F2" w14:textId="77777777" w:rsidR="00D32E6A" w:rsidRPr="00D32E6A" w:rsidRDefault="00D32E6A" w:rsidP="00BD657B">
      <w:pPr>
        <w:spacing w:after="154" w:line="240" w:lineRule="auto"/>
        <w:rPr>
          <w:rFonts w:ascii="Times New Roman" w:eastAsia="Calibri" w:hAnsi="Times New Roman" w:cs="Times New Roman"/>
          <w:color w:val="000000"/>
          <w:sz w:val="24"/>
          <w:szCs w:val="24"/>
        </w:rPr>
      </w:pPr>
    </w:p>
    <w:p w14:paraId="01C7D306" w14:textId="77777777" w:rsidR="00D32E6A" w:rsidRPr="00D32E6A" w:rsidRDefault="00D32E6A" w:rsidP="00BD657B">
      <w:pPr>
        <w:spacing w:after="154" w:line="240" w:lineRule="auto"/>
        <w:rPr>
          <w:rFonts w:ascii="Times New Roman" w:eastAsia="Times New Roman" w:hAnsi="Times New Roman" w:cs="Times New Roman"/>
          <w:color w:val="000000"/>
          <w:sz w:val="24"/>
          <w:szCs w:val="24"/>
        </w:rPr>
      </w:pPr>
    </w:p>
    <w:p w14:paraId="4DFBC7AD" w14:textId="0F87FB78" w:rsidR="00BD657B" w:rsidRPr="00D32E6A" w:rsidRDefault="00D32E6A" w:rsidP="00D32E6A">
      <w:pPr>
        <w:spacing w:after="153" w:line="252" w:lineRule="auto"/>
        <w:jc w:val="center"/>
        <w:rPr>
          <w:rFonts w:ascii="Times New Roman" w:eastAsia="Times New Roman" w:hAnsi="Times New Roman" w:cs="Times New Roman"/>
          <w:b/>
          <w:bCs/>
          <w:color w:val="000000"/>
          <w:sz w:val="24"/>
          <w:szCs w:val="24"/>
        </w:rPr>
      </w:pPr>
      <w:r w:rsidRPr="00D32E6A">
        <w:rPr>
          <w:rFonts w:ascii="Times New Roman" w:eastAsia="Calibri" w:hAnsi="Times New Roman" w:cs="Times New Roman"/>
          <w:b/>
          <w:bCs/>
          <w:color w:val="000000"/>
          <w:sz w:val="24"/>
          <w:szCs w:val="24"/>
        </w:rPr>
        <w:t>60</w:t>
      </w:r>
    </w:p>
    <w:p w14:paraId="085F1493" w14:textId="77777777" w:rsidR="00BD657B" w:rsidRDefault="00BD657B"/>
    <w:sectPr w:rsidR="00BD657B" w:rsidSect="00BD657B">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BC96" w14:textId="77777777" w:rsidR="001219F3" w:rsidRDefault="001219F3" w:rsidP="00D32E6A">
      <w:pPr>
        <w:spacing w:after="0" w:line="240" w:lineRule="auto"/>
      </w:pPr>
      <w:r>
        <w:separator/>
      </w:r>
    </w:p>
  </w:endnote>
  <w:endnote w:type="continuationSeparator" w:id="0">
    <w:p w14:paraId="7C2CCE9F" w14:textId="77777777" w:rsidR="001219F3" w:rsidRDefault="001219F3" w:rsidP="00D3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714D" w14:textId="77777777" w:rsidR="001219F3" w:rsidRDefault="001219F3" w:rsidP="00D32E6A">
      <w:pPr>
        <w:spacing w:after="0" w:line="240" w:lineRule="auto"/>
      </w:pPr>
      <w:r>
        <w:separator/>
      </w:r>
    </w:p>
  </w:footnote>
  <w:footnote w:type="continuationSeparator" w:id="0">
    <w:p w14:paraId="4ACB639B" w14:textId="77777777" w:rsidR="001219F3" w:rsidRDefault="001219F3" w:rsidP="00D3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361"/>
    <w:multiLevelType w:val="hybridMultilevel"/>
    <w:tmpl w:val="8D020E54"/>
    <w:lvl w:ilvl="0" w:tplc="2B2C9126">
      <w:start w:val="1"/>
      <w:numFmt w:val="bullet"/>
      <w:lvlText w:val="-"/>
      <w:lvlJc w:val="left"/>
      <w:pPr>
        <w:ind w:left="302"/>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1" w:tplc="E9E8FFC0">
      <w:start w:val="1"/>
      <w:numFmt w:val="bullet"/>
      <w:lvlText w:val="o"/>
      <w:lvlJc w:val="left"/>
      <w:pPr>
        <w:ind w:left="112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2" w:tplc="3796D3DE">
      <w:start w:val="1"/>
      <w:numFmt w:val="bullet"/>
      <w:lvlText w:val="▪"/>
      <w:lvlJc w:val="left"/>
      <w:pPr>
        <w:ind w:left="184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3" w:tplc="94B8DB3E">
      <w:start w:val="1"/>
      <w:numFmt w:val="bullet"/>
      <w:lvlText w:val="•"/>
      <w:lvlJc w:val="left"/>
      <w:pPr>
        <w:ind w:left="256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4" w:tplc="6DF004E6">
      <w:start w:val="1"/>
      <w:numFmt w:val="bullet"/>
      <w:lvlText w:val="o"/>
      <w:lvlJc w:val="left"/>
      <w:pPr>
        <w:ind w:left="328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5" w:tplc="63EE23EE">
      <w:start w:val="1"/>
      <w:numFmt w:val="bullet"/>
      <w:lvlText w:val="▪"/>
      <w:lvlJc w:val="left"/>
      <w:pPr>
        <w:ind w:left="400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6" w:tplc="DCBA64D4">
      <w:start w:val="1"/>
      <w:numFmt w:val="bullet"/>
      <w:lvlText w:val="•"/>
      <w:lvlJc w:val="left"/>
      <w:pPr>
        <w:ind w:left="472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7" w:tplc="A7027512">
      <w:start w:val="1"/>
      <w:numFmt w:val="bullet"/>
      <w:lvlText w:val="o"/>
      <w:lvlJc w:val="left"/>
      <w:pPr>
        <w:ind w:left="544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8" w:tplc="BB2C342E">
      <w:start w:val="1"/>
      <w:numFmt w:val="bullet"/>
      <w:lvlText w:val="▪"/>
      <w:lvlJc w:val="left"/>
      <w:pPr>
        <w:ind w:left="6168"/>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abstractNum>
  <w:abstractNum w:abstractNumId="1" w15:restartNumberingAfterBreak="0">
    <w:nsid w:val="166E377C"/>
    <w:multiLevelType w:val="hybridMultilevel"/>
    <w:tmpl w:val="B526FAD8"/>
    <w:lvl w:ilvl="0" w:tplc="BE98816C">
      <w:start w:val="1"/>
      <w:numFmt w:val="bullet"/>
      <w:lvlText w:val="-"/>
      <w:lvlJc w:val="left"/>
      <w:pPr>
        <w:ind w:left="307"/>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8474CC4C">
      <w:start w:val="1"/>
      <w:numFmt w:val="bullet"/>
      <w:lvlText w:val="o"/>
      <w:lvlJc w:val="left"/>
      <w:pPr>
        <w:ind w:left="112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3802273E">
      <w:start w:val="1"/>
      <w:numFmt w:val="bullet"/>
      <w:lvlText w:val="▪"/>
      <w:lvlJc w:val="left"/>
      <w:pPr>
        <w:ind w:left="184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01789FB0">
      <w:start w:val="1"/>
      <w:numFmt w:val="bullet"/>
      <w:lvlText w:val="•"/>
      <w:lvlJc w:val="left"/>
      <w:pPr>
        <w:ind w:left="256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AEE28EA0">
      <w:start w:val="1"/>
      <w:numFmt w:val="bullet"/>
      <w:lvlText w:val="o"/>
      <w:lvlJc w:val="left"/>
      <w:pPr>
        <w:ind w:left="328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004A9326">
      <w:start w:val="1"/>
      <w:numFmt w:val="bullet"/>
      <w:lvlText w:val="▪"/>
      <w:lvlJc w:val="left"/>
      <w:pPr>
        <w:ind w:left="400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BD2857E6">
      <w:start w:val="1"/>
      <w:numFmt w:val="bullet"/>
      <w:lvlText w:val="•"/>
      <w:lvlJc w:val="left"/>
      <w:pPr>
        <w:ind w:left="472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6916C832">
      <w:start w:val="1"/>
      <w:numFmt w:val="bullet"/>
      <w:lvlText w:val="o"/>
      <w:lvlJc w:val="left"/>
      <w:pPr>
        <w:ind w:left="544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E366752E">
      <w:start w:val="1"/>
      <w:numFmt w:val="bullet"/>
      <w:lvlText w:val="▪"/>
      <w:lvlJc w:val="left"/>
      <w:pPr>
        <w:ind w:left="6168"/>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2"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2970A80"/>
    <w:multiLevelType w:val="hybridMultilevel"/>
    <w:tmpl w:val="082270D0"/>
    <w:lvl w:ilvl="0" w:tplc="34726A9C">
      <w:start w:val="1"/>
      <w:numFmt w:val="upperLetter"/>
      <w:lvlText w:val="%1."/>
      <w:lvlJc w:val="left"/>
      <w:pPr>
        <w:ind w:left="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45AD7D4">
      <w:start w:val="1"/>
      <w:numFmt w:val="lowerLetter"/>
      <w:lvlText w:val="%2"/>
      <w:lvlJc w:val="left"/>
      <w:pPr>
        <w:ind w:left="11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D5A488A">
      <w:start w:val="1"/>
      <w:numFmt w:val="lowerRoman"/>
      <w:lvlText w:val="%3"/>
      <w:lvlJc w:val="left"/>
      <w:pPr>
        <w:ind w:left="19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368F1C8">
      <w:start w:val="1"/>
      <w:numFmt w:val="decimal"/>
      <w:lvlText w:val="%4"/>
      <w:lvlJc w:val="left"/>
      <w:pPr>
        <w:ind w:left="26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416547C">
      <w:start w:val="1"/>
      <w:numFmt w:val="lowerLetter"/>
      <w:lvlText w:val="%5"/>
      <w:lvlJc w:val="left"/>
      <w:pPr>
        <w:ind w:left="33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6FCE120">
      <w:start w:val="1"/>
      <w:numFmt w:val="lowerRoman"/>
      <w:lvlText w:val="%6"/>
      <w:lvlJc w:val="left"/>
      <w:pPr>
        <w:ind w:left="40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BBCF042">
      <w:start w:val="1"/>
      <w:numFmt w:val="decimal"/>
      <w:lvlText w:val="%7"/>
      <w:lvlJc w:val="left"/>
      <w:pPr>
        <w:ind w:left="47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800A214">
      <w:start w:val="1"/>
      <w:numFmt w:val="lowerLetter"/>
      <w:lvlText w:val="%8"/>
      <w:lvlJc w:val="left"/>
      <w:pPr>
        <w:ind w:left="55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1BCD4EE">
      <w:start w:val="1"/>
      <w:numFmt w:val="lowerRoman"/>
      <w:lvlText w:val="%9"/>
      <w:lvlJc w:val="left"/>
      <w:pPr>
        <w:ind w:left="62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EBC7219"/>
    <w:multiLevelType w:val="multilevel"/>
    <w:tmpl w:val="D7E0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A457B"/>
    <w:multiLevelType w:val="hybridMultilevel"/>
    <w:tmpl w:val="6B04DBEE"/>
    <w:lvl w:ilvl="0" w:tplc="BBE827E0">
      <w:start w:val="1"/>
      <w:numFmt w:val="bullet"/>
      <w:lvlText w:val="-"/>
      <w:lvlJc w:val="left"/>
      <w:pPr>
        <w:ind w:left="3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38021922">
      <w:start w:val="1"/>
      <w:numFmt w:val="bullet"/>
      <w:lvlText w:val="o"/>
      <w:lvlJc w:val="left"/>
      <w:pPr>
        <w:ind w:left="117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881E54A6">
      <w:start w:val="1"/>
      <w:numFmt w:val="bullet"/>
      <w:lvlText w:val="▪"/>
      <w:lvlJc w:val="left"/>
      <w:pPr>
        <w:ind w:left="189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CB7E5CA8">
      <w:start w:val="1"/>
      <w:numFmt w:val="bullet"/>
      <w:lvlText w:val="•"/>
      <w:lvlJc w:val="left"/>
      <w:pPr>
        <w:ind w:left="261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32D8F26C">
      <w:start w:val="1"/>
      <w:numFmt w:val="bullet"/>
      <w:lvlText w:val="o"/>
      <w:lvlJc w:val="left"/>
      <w:pPr>
        <w:ind w:left="333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BE0A3D80">
      <w:start w:val="1"/>
      <w:numFmt w:val="bullet"/>
      <w:lvlText w:val="▪"/>
      <w:lvlJc w:val="left"/>
      <w:pPr>
        <w:ind w:left="405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D7AC9744">
      <w:start w:val="1"/>
      <w:numFmt w:val="bullet"/>
      <w:lvlText w:val="•"/>
      <w:lvlJc w:val="left"/>
      <w:pPr>
        <w:ind w:left="477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77D0D2E0">
      <w:start w:val="1"/>
      <w:numFmt w:val="bullet"/>
      <w:lvlText w:val="o"/>
      <w:lvlJc w:val="left"/>
      <w:pPr>
        <w:ind w:left="549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7818B35E">
      <w:start w:val="1"/>
      <w:numFmt w:val="bullet"/>
      <w:lvlText w:val="▪"/>
      <w:lvlJc w:val="left"/>
      <w:pPr>
        <w:ind w:left="621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7" w15:restartNumberingAfterBreak="0">
    <w:nsid w:val="49CA13E3"/>
    <w:multiLevelType w:val="hybridMultilevel"/>
    <w:tmpl w:val="3DCAC948"/>
    <w:lvl w:ilvl="0" w:tplc="4FEC8002">
      <w:start w:val="3"/>
      <w:numFmt w:val="upperLetter"/>
      <w:lvlText w:val="%1."/>
      <w:lvlJc w:val="left"/>
      <w:pPr>
        <w:ind w:left="6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F6866D7"/>
    <w:multiLevelType w:val="hybridMultilevel"/>
    <w:tmpl w:val="B48AA084"/>
    <w:lvl w:ilvl="0" w:tplc="6D84E9C4">
      <w:start w:val="1"/>
      <w:numFmt w:val="upperLetter"/>
      <w:lvlText w:val="%1"/>
      <w:lvlJc w:val="left"/>
      <w:pPr>
        <w:ind w:left="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3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0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27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4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1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49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56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1FE79DF"/>
    <w:multiLevelType w:val="hybridMultilevel"/>
    <w:tmpl w:val="847E4BE2"/>
    <w:lvl w:ilvl="0" w:tplc="95380BDA">
      <w:start w:val="1"/>
      <w:numFmt w:val="upperLetter"/>
      <w:lvlText w:val="%1."/>
      <w:lvlJc w:val="left"/>
      <w:pPr>
        <w:ind w:left="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423CE6">
      <w:start w:val="2"/>
      <w:numFmt w:val="decimal"/>
      <w:lvlText w:val="(%2)"/>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906E22">
      <w:start w:val="1"/>
      <w:numFmt w:val="lowerRoman"/>
      <w:lvlText w:val="%3"/>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1E1C9A">
      <w:start w:val="1"/>
      <w:numFmt w:val="decimal"/>
      <w:lvlText w:val="%4"/>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58D354">
      <w:start w:val="1"/>
      <w:numFmt w:val="lowerLetter"/>
      <w:lvlText w:val="%5"/>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44DEC">
      <w:start w:val="1"/>
      <w:numFmt w:val="lowerRoman"/>
      <w:lvlText w:val="%6"/>
      <w:lvlJc w:val="left"/>
      <w:pPr>
        <w:ind w:left="4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AACA26">
      <w:start w:val="1"/>
      <w:numFmt w:val="decimal"/>
      <w:lvlText w:val="%7"/>
      <w:lvlJc w:val="left"/>
      <w:pPr>
        <w:ind w:left="5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26D00">
      <w:start w:val="1"/>
      <w:numFmt w:val="lowerLetter"/>
      <w:lvlText w:val="%8"/>
      <w:lvlJc w:val="left"/>
      <w:pPr>
        <w:ind w:left="6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DC1928">
      <w:start w:val="1"/>
      <w:numFmt w:val="lowerRoman"/>
      <w:lvlText w:val="%9"/>
      <w:lvlJc w:val="left"/>
      <w:pPr>
        <w:ind w:left="6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1633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69657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560267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30284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6207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7637191">
    <w:abstractNumId w:val="5"/>
  </w:num>
  <w:num w:numId="7" w16cid:durableId="178199701">
    <w:abstractNumId w:val="6"/>
  </w:num>
  <w:num w:numId="8" w16cid:durableId="1122067924">
    <w:abstractNumId w:val="10"/>
  </w:num>
  <w:num w:numId="9" w16cid:durableId="975453608">
    <w:abstractNumId w:val="0"/>
  </w:num>
  <w:num w:numId="10" w16cid:durableId="675577469">
    <w:abstractNumId w:val="3"/>
  </w:num>
  <w:num w:numId="11" w16cid:durableId="1719012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7B"/>
    <w:rsid w:val="000F5A5C"/>
    <w:rsid w:val="00104120"/>
    <w:rsid w:val="001219F3"/>
    <w:rsid w:val="001A128D"/>
    <w:rsid w:val="001D1996"/>
    <w:rsid w:val="002F6CFD"/>
    <w:rsid w:val="0032221E"/>
    <w:rsid w:val="00566506"/>
    <w:rsid w:val="005665A2"/>
    <w:rsid w:val="007D052F"/>
    <w:rsid w:val="008A6946"/>
    <w:rsid w:val="00A10181"/>
    <w:rsid w:val="00AC1588"/>
    <w:rsid w:val="00BD657B"/>
    <w:rsid w:val="00C7566B"/>
    <w:rsid w:val="00C812DD"/>
    <w:rsid w:val="00CA0E93"/>
    <w:rsid w:val="00D2097C"/>
    <w:rsid w:val="00D32E6A"/>
    <w:rsid w:val="00E714EB"/>
    <w:rsid w:val="00EC084B"/>
    <w:rsid w:val="00ED7BFC"/>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BBA0"/>
  <w15:chartTrackingRefBased/>
  <w15:docId w15:val="{83150716-255F-4DF7-984C-EEA55305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7B"/>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7B"/>
    <w:pPr>
      <w:ind w:left="720"/>
      <w:contextualSpacing/>
    </w:pPr>
  </w:style>
  <w:style w:type="paragraph" w:styleId="NormalWeb">
    <w:name w:val="Normal (Web)"/>
    <w:basedOn w:val="Normal"/>
    <w:uiPriority w:val="99"/>
    <w:semiHidden/>
    <w:unhideWhenUsed/>
    <w:rsid w:val="00BD6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657B"/>
  </w:style>
  <w:style w:type="paragraph" w:styleId="Header">
    <w:name w:val="header"/>
    <w:basedOn w:val="Normal"/>
    <w:link w:val="HeaderChar"/>
    <w:uiPriority w:val="99"/>
    <w:unhideWhenUsed/>
    <w:rsid w:val="00D3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6A"/>
    <w:rPr>
      <w:kern w:val="0"/>
      <w14:ligatures w14:val="none"/>
    </w:rPr>
  </w:style>
  <w:style w:type="paragraph" w:styleId="Footer">
    <w:name w:val="footer"/>
    <w:basedOn w:val="Normal"/>
    <w:link w:val="FooterChar"/>
    <w:uiPriority w:val="99"/>
    <w:unhideWhenUsed/>
    <w:rsid w:val="00D3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6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2023-06-01T17:47:00Z</dcterms:created>
  <dcterms:modified xsi:type="dcterms:W3CDTF">2023-06-01T17:47:00Z</dcterms:modified>
</cp:coreProperties>
</file>